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left="0"/>
        <w:jc w:val="center"/>
      </w:pPr>
      <w:bookmarkStart w:id="10" w:name="_GoBack"/>
      <w:bookmarkEnd w:id="10"/>
      <w:r>
        <w:rPr>
          <w:rFonts w:ascii="Times New Roman" w:hAnsi="Times New Roman"/>
          <w:b/>
          <w:i w:val="0"/>
          <w:color w:val="000000"/>
          <w:sz w:val="36"/>
        </w:rPr>
        <w:t>2023体育教育</w:t>
      </w:r>
    </w:p>
    <w:p>
      <w:pPr>
        <w:spacing w:after="0"/>
        <w:ind w:left="0"/>
        <w:jc w:val="center"/>
      </w:pPr>
      <w:r>
        <w:rPr>
          <w:rFonts w:ascii="Times New Roman" w:hAnsi="Times New Roman"/>
          <w:b w:val="0"/>
          <w:i w:val="0"/>
          <w:color w:val="000000"/>
          <w:sz w:val="24"/>
        </w:rPr>
        <w:t>
主修
 | 2023
 | 本科
 | 体育学院
 | 体育教育(师范)
 | 168 学分
</w:t>
      </w:r>
    </w:p>
    <w:p>
      <w:pPr>
        <w:spacing w:after="0"/>
        <w:ind w:left="0"/>
        <w:jc w:val="left"/>
      </w:pPr>
      <w:r>
        <w:rPr>
          <w:rFonts w:ascii="Times New Roman" w:hAnsi="Times New Roman"/>
          <w:b/>
          <w:i w:val="0"/>
          <w:color w:val="000000"/>
        </w:rPr>
        <w:t>一 专业简介</w:t>
      </w:r>
      <w:bookmarkStart w:id="0" w:name="1"/>
      <w:bookmarkEnd w:id="0"/>
    </w:p>
    <w:p>
      <w:pPr>
        <w:spacing w:after="0"/>
        <w:ind w:left="0"/>
        <w:jc w:val="left"/>
      </w:pPr>
      <w:r>
        <w:rPr>
          <w:rFonts w:ascii="宋体" w:hAnsi="宋体"/>
          <w:b w:val="0"/>
          <w:i w:val="0"/>
          <w:color w:val="000000"/>
          <w:sz w:val="28"/>
        </w:rPr>
        <w:t>1.专业代码：040201</w:t>
      </w:r>
    </w:p>
    <w:p>
      <w:pPr>
        <w:spacing w:after="0"/>
        <w:ind w:left="0"/>
        <w:jc w:val="left"/>
      </w:pPr>
      <w:r>
        <w:rPr>
          <w:rFonts w:ascii="宋体" w:hAnsi="宋体"/>
          <w:b w:val="0"/>
          <w:i w:val="0"/>
          <w:color w:val="000000"/>
          <w:sz w:val="28"/>
        </w:rPr>
        <w:t>2.专业名称：体育教育</w:t>
      </w:r>
    </w:p>
    <w:p>
      <w:pPr>
        <w:spacing w:after="0"/>
        <w:ind w:left="0"/>
        <w:jc w:val="left"/>
      </w:pPr>
      <w:r>
        <w:rPr>
          <w:rFonts w:ascii="宋体" w:hAnsi="宋体"/>
          <w:b w:val="0"/>
          <w:i w:val="0"/>
          <w:color w:val="000000"/>
          <w:sz w:val="28"/>
        </w:rPr>
        <w:t>3.专业及专业特色介绍</w:t>
      </w:r>
    </w:p>
    <w:p>
      <w:pPr>
        <w:spacing w:after="0"/>
        <w:ind w:left="0"/>
        <w:jc w:val="left"/>
      </w:pPr>
      <w:r>
        <w:rPr>
          <w:rFonts w:ascii="宋体" w:hAnsi="宋体"/>
          <w:b w:val="0"/>
          <w:i w:val="0"/>
          <w:color w:val="000000"/>
          <w:sz w:val="28"/>
        </w:rPr>
        <w:t>（1）专业介绍</w:t>
      </w:r>
    </w:p>
    <w:p>
      <w:pPr>
        <w:spacing w:after="0"/>
        <w:ind w:left="0"/>
        <w:jc w:val="left"/>
      </w:pPr>
      <w:r>
        <w:rPr>
          <w:rFonts w:ascii="宋体" w:hAnsi="宋体"/>
          <w:b w:val="0"/>
          <w:i w:val="0"/>
          <w:color w:val="000000"/>
          <w:sz w:val="28"/>
        </w:rPr>
        <w:t>  体育教育专业1988年经四川省教育厅批准招收专科生（1997年停招），1994开始招收本科生，2009年被批准为“省级特色专业”，2010年被批准为“国家级特色专业”，2009年获体育硕士专业学位授予权，2010年获体育学一级学科硕士学位授予权。本专业建有国际田联少儿田径项目推广基地等社会服务平台，国家体育总局体育文化发展中心等研究平台，西华师范大学运动人体科学实验中心等实验平台，现有教师44人，其中教授7人，博士6人，拥有高水平的教练员队伍和裁判员队伍，其中国际级裁判员1人、国家级裁判员6人，高级教练员5人。近年来，学院教学科研成果突出，平均每年发表相关体育教学与训练方向的科研论文40多篇，先后承担国家级课题11项、省部级和省厅级课题近60余项，获国家级教学成果奖、教育部科技进步奖、国家体育总局教学成果奖、四川省高等教育教学成果奖、四川省哲学社会科学成果奖、国家体育总局体育社会科学成果奖共计21项。本专业自开办以来，毕业生三千余名，近三年初次就业率均在90%以上，经过30多年的建设和发展，体育教育专业已成为省内一流、国内有较大影响的特色师范专业。</w:t>
      </w:r>
    </w:p>
    <w:p>
      <w:pPr>
        <w:spacing w:after="0"/>
        <w:ind w:left="0"/>
        <w:jc w:val="left"/>
      </w:pPr>
      <w:r>
        <w:rPr>
          <w:rFonts w:ascii="宋体" w:hAnsi="宋体"/>
          <w:b w:val="0"/>
          <w:i w:val="0"/>
          <w:color w:val="000000"/>
          <w:sz w:val="28"/>
        </w:rPr>
        <w:t>（2）专业特色</w:t>
      </w:r>
    </w:p>
    <w:p>
      <w:pPr>
        <w:spacing w:after="0"/>
        <w:ind w:left="0"/>
        <w:jc w:val="left"/>
      </w:pPr>
      <w:r>
        <w:rPr>
          <w:rFonts w:ascii="宋体" w:hAnsi="宋体"/>
          <w:b w:val="0"/>
          <w:i w:val="0"/>
          <w:color w:val="000000"/>
          <w:sz w:val="28"/>
        </w:rPr>
        <w:t>  本专业坚持“一体两翼”的人才培养模式，通过“一体（课堂教学）、两翼（实训、竞赛）”相结合，有效解决了人才培养的三大问题，即，教学理论与实践割裂，缺少“活力”问题；传统教学与现代教学脱离，缺少“合力”问题；教学与竞赛内容不兼容，缺少“动力”问题，形成了课上课下无缝接合，线上线下一体融合，校内校外全面结合的培养手段与形式，为社会输送了大量基础扎实、技能优良、创新能力突出的应用型骨干体育教师。</w:t>
      </w:r>
    </w:p>
    <w:p>
      <w:pPr>
        <w:spacing w:after="0"/>
        <w:ind w:left="0"/>
        <w:jc w:val="left"/>
      </w:pPr>
      <w:r>
        <w:rPr>
          <w:rFonts w:ascii="宋体" w:hAnsi="宋体"/>
          <w:b w:val="0"/>
          <w:i w:val="0"/>
          <w:color w:val="000000"/>
          <w:sz w:val="28"/>
        </w:rPr>
        <w:t>  本专业开设的基础课是：体育概论、运动解剖学、运动生理学、体育心理学、体育社会学、健康教育学、体育科学研究方法。核心课程包括：学校体育学、运动技能学习与控制、运动训练学、田径运动、体操运动、足球运动、篮球运动、排球运动、武术运动、游泳。</w:t>
      </w:r>
    </w:p>
    <w:p>
      <w:pPr>
        <w:spacing w:after="0"/>
        <w:ind w:left="0"/>
        <w:jc w:val="left"/>
      </w:pPr>
      <w:r>
        <w:rPr>
          <w:rFonts w:ascii="Times New Roman" w:hAnsi="Times New Roman"/>
          <w:b/>
          <w:i w:val="0"/>
          <w:color w:val="000000"/>
        </w:rPr>
        <w:t>二 培养目标</w:t>
      </w:r>
      <w:bookmarkStart w:id="1" w:name="2"/>
      <w:bookmarkEnd w:id="1"/>
    </w:p>
    <w:p>
      <w:pPr>
        <w:spacing w:after="0"/>
        <w:ind w:left="0"/>
        <w:jc w:val="left"/>
      </w:pPr>
      <w:r>
        <w:rPr>
          <w:rFonts w:ascii="宋体" w:hAnsi="宋体"/>
          <w:b/>
          <w:i w:val="0"/>
          <w:color w:val="000000"/>
          <w:sz w:val="28"/>
        </w:rPr>
        <w:t xml:space="preserve">  </w:t>
      </w:r>
      <w:r>
        <w:rPr>
          <w:rFonts w:ascii="宋体" w:hAnsi="宋体"/>
          <w:b w:val="0"/>
          <w:i w:val="0"/>
          <w:color w:val="000000"/>
          <w:sz w:val="28"/>
        </w:rPr>
        <w:t>本专业立足四川、面向西南、辐射西部，培养热爱体育教育教学工作，具有良好师德师风素养，掌握现代体育教学理论与方法，具备规范的运动技术和熟练的运动技能，胜任中学体育教学、课外体育锻炼指导、课余训练和竞赛管理等工作的应用型中学骨干体育教师。</w:t>
      </w:r>
    </w:p>
    <w:p>
      <w:pPr>
        <w:spacing w:after="0"/>
        <w:ind w:left="0"/>
        <w:jc w:val="left"/>
      </w:pPr>
      <w:r>
        <w:rPr>
          <w:rFonts w:ascii="宋体" w:hAnsi="宋体"/>
          <w:b w:val="0"/>
          <w:i w:val="0"/>
          <w:color w:val="000000"/>
          <w:sz w:val="28"/>
        </w:rPr>
        <w:t>  培养目标1：践行师德。践行社会主义核心价值观，贯彻党的教育方针，以立德树人为己任；认同中学教育价值，具有依法执教意识，具有强烈的从教意愿和高尚的师德品质。</w:t>
      </w:r>
    </w:p>
    <w:p>
      <w:pPr>
        <w:spacing w:after="0"/>
        <w:ind w:left="0"/>
        <w:jc w:val="left"/>
      </w:pPr>
      <w:r>
        <w:rPr>
          <w:rFonts w:ascii="宋体" w:hAnsi="宋体"/>
          <w:b w:val="0"/>
          <w:i w:val="0"/>
          <w:color w:val="000000"/>
          <w:sz w:val="28"/>
        </w:rPr>
        <w:t>  培养目标2：学会教学。具有扎实的体育专业基础知识、基本技术、基本技能，一定的人文科学知识和较强的教育理论知识，拥有基于体育学科核心素养进行教学与研究的能力。</w:t>
      </w:r>
    </w:p>
    <w:p>
      <w:pPr>
        <w:spacing w:after="0"/>
        <w:ind w:left="0"/>
        <w:jc w:val="left"/>
      </w:pPr>
      <w:r>
        <w:rPr>
          <w:rFonts w:ascii="宋体" w:hAnsi="宋体"/>
          <w:b w:val="0"/>
          <w:i w:val="0"/>
          <w:color w:val="000000"/>
          <w:sz w:val="28"/>
        </w:rPr>
        <w:t>  培养目标3：学会育人。具有德育为先理念，具备较强的班级组织与管理能力，能够组织教育实践和校园社团活动，胜任课外体育锻炼 、课余训练和竞赛管理工作。</w:t>
      </w:r>
    </w:p>
    <w:p>
      <w:pPr>
        <w:spacing w:after="0"/>
        <w:ind w:left="0"/>
        <w:jc w:val="left"/>
      </w:pPr>
      <w:r>
        <w:rPr>
          <w:rFonts w:ascii="宋体" w:hAnsi="宋体"/>
          <w:b w:val="0"/>
          <w:i w:val="0"/>
          <w:color w:val="000000"/>
          <w:sz w:val="28"/>
        </w:rPr>
        <w:t>  培养目标4：学会发展。具有终身学习和专业发展意识，了解国内外基础教育改革发展动态，能运用反思和批判性思维方法开展教育教学研究，具有较强的团队协作、沟通与交流等能力，能根据中学教育教学需要，有效开展体育学科教研和其他交流合作活动，成长为中学体育骨干教师。</w:t>
      </w:r>
    </w:p>
    <w:p>
      <w:pPr>
        <w:spacing w:after="0"/>
        <w:ind w:left="0"/>
        <w:jc w:val="left"/>
      </w:pPr>
    </w:p>
    <w:p>
      <w:pPr>
        <w:spacing w:after="0"/>
        <w:ind w:left="0"/>
        <w:jc w:val="left"/>
      </w:pPr>
      <w:r>
        <w:rPr>
          <w:rFonts w:ascii="Times New Roman" w:hAnsi="Times New Roman"/>
          <w:b/>
          <w:i w:val="0"/>
          <w:color w:val="000000"/>
        </w:rPr>
        <w:t>三 毕业要求</w:t>
      </w:r>
      <w:bookmarkStart w:id="2" w:name="3"/>
      <w:bookmarkEnd w:id="2"/>
    </w:p>
    <w:p>
      <w:pPr>
        <w:spacing w:after="0"/>
        <w:ind w:left="0"/>
        <w:jc w:val="left"/>
      </w:pPr>
      <w:r>
        <w:rPr>
          <w:rFonts w:ascii="宋体" w:hAnsi="宋体"/>
          <w:b w:val="0"/>
          <w:i w:val="0"/>
          <w:color w:val="000000"/>
          <w:sz w:val="28"/>
        </w:rPr>
        <w:t>  本专业学生毕业时，应熟悉和践行师德规范，具有从教意愿和教育情怀，掌握扎实的体育基础知识、基本技术和基本技能，掌握现代教育技术和理念，把握中学体育教育现状，具备基本的体育教学、训练和教学研究能力，具备班级管理和综合育人能力，树立专业规划和终生发展意识。具体来说，毕业生应获得以下几方面的知识、素养和能力。</w:t>
      </w:r>
    </w:p>
    <w:p>
      <w:pPr>
        <w:spacing w:after="0"/>
        <w:ind w:left="0"/>
        <w:jc w:val="left"/>
      </w:pPr>
      <w:r>
        <w:rPr>
          <w:rFonts w:ascii="宋体" w:hAnsi="宋体"/>
          <w:b/>
          <w:i w:val="0"/>
          <w:color w:val="000000"/>
          <w:sz w:val="28"/>
        </w:rPr>
        <w:t>（一）践行师德</w:t>
      </w:r>
    </w:p>
    <w:p>
      <w:pPr>
        <w:spacing w:after="0"/>
        <w:ind w:left="0"/>
        <w:jc w:val="left"/>
      </w:pPr>
      <w:r>
        <w:rPr>
          <w:rFonts w:ascii="宋体" w:hAnsi="宋体"/>
          <w:b/>
          <w:i w:val="0"/>
          <w:color w:val="000000"/>
          <w:sz w:val="28"/>
        </w:rPr>
        <w:t>1.师德规范</w:t>
      </w:r>
      <w:r>
        <w:rPr>
          <w:rFonts w:ascii="宋体" w:hAnsi="宋体"/>
          <w:b w:val="0"/>
          <w:i w:val="0"/>
          <w:color w:val="000000"/>
          <w:sz w:val="28"/>
        </w:rPr>
        <w:t>：践行社会主义核心价值观，在思想、政治、理论和情感上认同中国特色社会主义；贯彻党的教育方针，以立德树人为己任；遵守中学教师职业道德规范和教师职业相关法律法规；立志成为有理想信念、有道德情操、有扎实学识、有仁爱之心的好老师。</w:t>
      </w:r>
    </w:p>
    <w:p>
      <w:pPr>
        <w:spacing w:after="0"/>
        <w:ind w:left="0"/>
        <w:jc w:val="left"/>
      </w:pPr>
      <w:r>
        <w:rPr>
          <w:rFonts w:ascii="宋体" w:hAnsi="宋体"/>
          <w:b w:val="0"/>
          <w:i w:val="0"/>
          <w:color w:val="000000"/>
          <w:sz w:val="28"/>
        </w:rPr>
        <w:t>1.1</w:t>
      </w:r>
      <w:r>
        <w:rPr>
          <w:rFonts w:ascii="宋体" w:hAnsi="宋体"/>
          <w:b/>
          <w:i w:val="0"/>
          <w:color w:val="000000"/>
          <w:sz w:val="28"/>
        </w:rPr>
        <w:t>【政治认同】</w:t>
      </w:r>
      <w:r>
        <w:rPr>
          <w:rFonts w:ascii="宋体" w:hAnsi="宋体"/>
          <w:b w:val="0"/>
          <w:i w:val="0"/>
          <w:color w:val="000000"/>
          <w:sz w:val="28"/>
        </w:rPr>
        <w:t>了解中国历史、国情及国内国际局势，了解、认同并践行社会主义核心价值观，做到爱国、敬业、诚信、友善。</w:t>
      </w:r>
    </w:p>
    <w:p>
      <w:pPr>
        <w:spacing w:after="0"/>
        <w:ind w:left="0"/>
        <w:jc w:val="left"/>
      </w:pPr>
      <w:r>
        <w:rPr>
          <w:rFonts w:ascii="宋体" w:hAnsi="宋体"/>
          <w:b w:val="0"/>
          <w:i w:val="0"/>
          <w:color w:val="000000"/>
          <w:sz w:val="28"/>
        </w:rPr>
        <w:t>1.2</w:t>
      </w:r>
      <w:r>
        <w:rPr>
          <w:rFonts w:ascii="宋体" w:hAnsi="宋体"/>
          <w:b/>
          <w:i w:val="0"/>
          <w:color w:val="000000"/>
          <w:sz w:val="28"/>
        </w:rPr>
        <w:t>【依法执教】</w:t>
      </w:r>
      <w:r>
        <w:rPr>
          <w:rFonts w:ascii="宋体" w:hAnsi="宋体"/>
          <w:b w:val="0"/>
          <w:i w:val="0"/>
          <w:color w:val="000000"/>
          <w:sz w:val="28"/>
        </w:rPr>
        <w:t>理解党的教育方针及内涵，能够贯彻党的教育方针；了解《中华人民共和国教育法》、《中华人民共和国教师法》等政策法规，熟悉体育教师的工作职责。</w:t>
      </w:r>
    </w:p>
    <w:p>
      <w:pPr>
        <w:spacing w:after="0"/>
        <w:ind w:left="0"/>
        <w:jc w:val="left"/>
      </w:pPr>
      <w:r>
        <w:rPr>
          <w:rFonts w:ascii="宋体" w:hAnsi="宋体"/>
          <w:b w:val="0"/>
          <w:i w:val="0"/>
          <w:color w:val="000000"/>
          <w:sz w:val="28"/>
        </w:rPr>
        <w:t>1.3</w:t>
      </w:r>
      <w:r>
        <w:rPr>
          <w:rFonts w:ascii="宋体" w:hAnsi="宋体"/>
          <w:b/>
          <w:i w:val="0"/>
          <w:color w:val="000000"/>
          <w:sz w:val="28"/>
        </w:rPr>
        <w:t>【职业规范】</w:t>
      </w:r>
      <w:r>
        <w:rPr>
          <w:rFonts w:ascii="宋体" w:hAnsi="宋体"/>
          <w:b w:val="0"/>
          <w:i w:val="0"/>
          <w:color w:val="000000"/>
          <w:sz w:val="28"/>
        </w:rPr>
        <w:t>理解“四有”好老师的内涵，熟悉中学体育教师职业道德规范，具有良好的师德修养。</w:t>
      </w:r>
    </w:p>
    <w:p>
      <w:pPr>
        <w:spacing w:after="0"/>
        <w:ind w:left="0"/>
        <w:jc w:val="left"/>
      </w:pPr>
      <w:r>
        <w:rPr>
          <w:rFonts w:ascii="宋体" w:hAnsi="宋体"/>
          <w:b/>
          <w:i w:val="0"/>
          <w:color w:val="000000"/>
          <w:sz w:val="28"/>
        </w:rPr>
        <w:t>2.教育情怀</w:t>
      </w:r>
      <w:r>
        <w:rPr>
          <w:rFonts w:ascii="宋体" w:hAnsi="宋体"/>
          <w:b w:val="0"/>
          <w:i w:val="0"/>
          <w:color w:val="000000"/>
          <w:sz w:val="28"/>
        </w:rPr>
        <w:t>：认同体育教师工作的意义和专业性，具有从教意愿，热爱体育教育事业，具有积极的情感、端正的态度、正确的价值观。具有人文修养和科学素养，尊重学生人格，富有爱心、责任心，工作细心、耐心，做学生锤炼品格、学习知识、创新思维、奉献祖国的引路人。</w:t>
      </w:r>
    </w:p>
    <w:p>
      <w:pPr>
        <w:spacing w:after="0"/>
        <w:ind w:left="0"/>
        <w:jc w:val="left"/>
      </w:pPr>
      <w:r>
        <w:rPr>
          <w:rFonts w:ascii="宋体" w:hAnsi="宋体"/>
          <w:b/>
          <w:i w:val="0"/>
          <w:color w:val="000000"/>
          <w:sz w:val="28"/>
        </w:rPr>
        <w:t>2.1【职业认同】</w:t>
      </w:r>
      <w:r>
        <w:rPr>
          <w:rFonts w:ascii="宋体" w:hAnsi="宋体"/>
          <w:b w:val="0"/>
          <w:i w:val="0"/>
          <w:color w:val="000000"/>
          <w:sz w:val="28"/>
        </w:rPr>
        <w:t>了解体育教师的职业特点和规律，认同体育教师工作的意义和专业性，具有积极的情感和正确的价值观，热爱体育教育事业，立志从教。</w:t>
      </w:r>
    </w:p>
    <w:p>
      <w:pPr>
        <w:spacing w:after="0"/>
        <w:ind w:left="0"/>
        <w:jc w:val="left"/>
      </w:pPr>
      <w:r>
        <w:rPr>
          <w:rFonts w:ascii="宋体" w:hAnsi="宋体"/>
          <w:b/>
          <w:i w:val="0"/>
          <w:color w:val="000000"/>
          <w:sz w:val="28"/>
        </w:rPr>
        <w:t>2.2【职业修养】</w:t>
      </w:r>
      <w:r>
        <w:rPr>
          <w:rFonts w:ascii="宋体" w:hAnsi="宋体"/>
          <w:b w:val="0"/>
          <w:i w:val="0"/>
          <w:color w:val="000000"/>
          <w:sz w:val="28"/>
        </w:rPr>
        <w:t>掌握一定的自然人文知识，具有一定的人文修养和科学素养，具有人文底蕴、科学精神和审美能力。</w:t>
      </w:r>
    </w:p>
    <w:p>
      <w:pPr>
        <w:spacing w:after="0"/>
        <w:ind w:left="0"/>
        <w:jc w:val="left"/>
      </w:pPr>
      <w:r>
        <w:rPr>
          <w:rFonts w:ascii="宋体" w:hAnsi="宋体"/>
          <w:b/>
          <w:i w:val="0"/>
          <w:color w:val="000000"/>
          <w:sz w:val="28"/>
        </w:rPr>
        <w:t>2.3 【关爱学生】</w:t>
      </w:r>
      <w:r>
        <w:rPr>
          <w:rFonts w:ascii="宋体" w:hAnsi="宋体"/>
          <w:b w:val="0"/>
          <w:i w:val="0"/>
          <w:color w:val="000000"/>
          <w:sz w:val="28"/>
        </w:rPr>
        <w:t>能阐述正确学生观的内涵，能正确识别、引导和满足中学生不同发展需求，能够尊重学生、关爱学生，对待工作认真负责，以身作则，做学生健康成长、锤炼品格、学习知识、创新思维、奉献祖国的引路人。</w:t>
      </w:r>
    </w:p>
    <w:p>
      <w:pPr>
        <w:spacing w:after="0"/>
        <w:ind w:left="0"/>
        <w:jc w:val="left"/>
      </w:pPr>
      <w:r>
        <w:rPr>
          <w:rFonts w:ascii="宋体" w:hAnsi="宋体"/>
          <w:b/>
          <w:i w:val="0"/>
          <w:color w:val="000000"/>
          <w:sz w:val="28"/>
        </w:rPr>
        <w:t>（二）学会教学</w:t>
      </w:r>
    </w:p>
    <w:p>
      <w:pPr>
        <w:spacing w:after="0"/>
        <w:ind w:left="0"/>
        <w:jc w:val="left"/>
      </w:pPr>
      <w:r>
        <w:rPr>
          <w:rFonts w:ascii="宋体" w:hAnsi="宋体"/>
          <w:b/>
          <w:i w:val="0"/>
          <w:color w:val="000000"/>
          <w:sz w:val="28"/>
        </w:rPr>
        <w:t>3.学科素养</w:t>
      </w:r>
      <w:r>
        <w:rPr>
          <w:rFonts w:ascii="宋体" w:hAnsi="宋体"/>
          <w:b w:val="0"/>
          <w:i w:val="0"/>
          <w:color w:val="000000"/>
          <w:sz w:val="28"/>
        </w:rPr>
        <w:t>：掌握体育学科的基本知识、理解体育学科知识体系基本思想和方法；掌握基本运动项目的同时精通一门体育运动项目；理解心理学和计算机等跨学科知识对体育教育专业发展的重要性，了解体育学科与社会实践的联系，并能在教学实践中综合运用这些知识分析和解决实际问题。</w:t>
      </w:r>
    </w:p>
    <w:p>
      <w:pPr>
        <w:spacing w:after="0"/>
        <w:ind w:left="0"/>
        <w:jc w:val="left"/>
      </w:pPr>
      <w:r>
        <w:rPr>
          <w:rFonts w:ascii="宋体" w:hAnsi="宋体"/>
          <w:b/>
          <w:i w:val="0"/>
          <w:color w:val="000000"/>
          <w:sz w:val="28"/>
        </w:rPr>
        <w:t>3.1【学科基础】</w:t>
      </w:r>
      <w:r>
        <w:rPr>
          <w:rFonts w:ascii="宋体" w:hAnsi="宋体"/>
          <w:b w:val="0"/>
          <w:i w:val="0"/>
          <w:color w:val="000000"/>
          <w:sz w:val="28"/>
        </w:rPr>
        <w:t>能解释支撑体育学科的生理学、心理学、社会学、解剖学等学科的基本知识、理论及思想方法；形成促进青少年身心发展的体育学学科知识体系；能运用学科知识和理论指导中学体育教学、运动训练及竞赛组织的实践。</w:t>
      </w:r>
    </w:p>
    <w:p>
      <w:pPr>
        <w:spacing w:after="0"/>
        <w:ind w:left="0"/>
        <w:jc w:val="left"/>
      </w:pPr>
      <w:r>
        <w:rPr>
          <w:rFonts w:ascii="宋体" w:hAnsi="宋体"/>
          <w:b/>
          <w:i w:val="0"/>
          <w:color w:val="000000"/>
          <w:sz w:val="28"/>
        </w:rPr>
        <w:t>3.2【学科技能】</w:t>
      </w:r>
      <w:r>
        <w:rPr>
          <w:rFonts w:ascii="宋体" w:hAnsi="宋体"/>
          <w:b w:val="0"/>
          <w:i w:val="0"/>
          <w:color w:val="000000"/>
          <w:sz w:val="28"/>
        </w:rPr>
        <w:t>掌握中学体育教学所需的田径、体操、足球、篮球、排球、武术、羽毛球及游泳等项目的运动技能，同时精通一门体育运动项目。</w:t>
      </w:r>
    </w:p>
    <w:p>
      <w:pPr>
        <w:spacing w:after="0"/>
        <w:ind w:left="0"/>
        <w:jc w:val="left"/>
      </w:pPr>
      <w:r>
        <w:rPr>
          <w:rFonts w:ascii="宋体" w:hAnsi="宋体"/>
          <w:b/>
          <w:i w:val="0"/>
          <w:color w:val="000000"/>
          <w:sz w:val="28"/>
        </w:rPr>
        <w:t>3.3 【学科融合】</w:t>
      </w:r>
      <w:r>
        <w:rPr>
          <w:rFonts w:ascii="宋体" w:hAnsi="宋体"/>
          <w:b w:val="0"/>
          <w:i w:val="0"/>
          <w:color w:val="000000"/>
          <w:sz w:val="28"/>
        </w:rPr>
        <w:t>掌握训练学、选材学、保健学等交叉学科的基本知识和理论，能将相关学科知识和理论应用于体育教学、课外体育活动和课余训练。</w:t>
      </w:r>
    </w:p>
    <w:p>
      <w:pPr>
        <w:spacing w:after="0"/>
        <w:ind w:left="0"/>
        <w:jc w:val="left"/>
      </w:pPr>
      <w:r>
        <w:rPr>
          <w:rFonts w:ascii="宋体" w:hAnsi="宋体"/>
          <w:b/>
          <w:i w:val="0"/>
          <w:color w:val="000000"/>
          <w:sz w:val="28"/>
        </w:rPr>
        <w:t>4.教学能力：</w:t>
      </w:r>
      <w:r>
        <w:rPr>
          <w:rFonts w:ascii="宋体" w:hAnsi="宋体"/>
          <w:b w:val="0"/>
          <w:i w:val="0"/>
          <w:color w:val="000000"/>
          <w:sz w:val="28"/>
        </w:rPr>
        <w:t>通过教育学、心理学等相关学科知识的学习，了解中学生身心发展特点、中学生对体育学科知识的认知特点和运动技能形成规律；通过中学体育与健康课程标准和教材的解读，理解体育学科教学特点，掌握中学体育教学基本技能和教学策略；能运用现代教育技术等多种教学手段进行教学设计、实施和评价，具备一定的体育教学研究能力。</w:t>
      </w:r>
    </w:p>
    <w:p>
      <w:pPr>
        <w:spacing w:after="0"/>
        <w:ind w:left="0"/>
        <w:jc w:val="left"/>
      </w:pPr>
      <w:r>
        <w:rPr>
          <w:rFonts w:ascii="宋体" w:hAnsi="宋体"/>
          <w:b/>
          <w:i w:val="0"/>
          <w:color w:val="000000"/>
          <w:sz w:val="28"/>
        </w:rPr>
        <w:t>4.1【教学设计能力】</w:t>
      </w:r>
      <w:r>
        <w:rPr>
          <w:rFonts w:ascii="宋体" w:hAnsi="宋体"/>
          <w:b w:val="0"/>
          <w:i w:val="0"/>
          <w:color w:val="000000"/>
          <w:sz w:val="28"/>
        </w:rPr>
        <w:t>能熟悉体育学科课程标准和教材，能够分析学情，根据中学体育与健康课程标准，设计教案及课堂教学活动。</w:t>
      </w:r>
    </w:p>
    <w:p>
      <w:pPr>
        <w:spacing w:after="0"/>
        <w:ind w:left="0"/>
        <w:jc w:val="left"/>
      </w:pPr>
      <w:r>
        <w:rPr>
          <w:rFonts w:ascii="宋体" w:hAnsi="宋体"/>
          <w:b/>
          <w:i w:val="0"/>
          <w:color w:val="000000"/>
          <w:sz w:val="28"/>
        </w:rPr>
        <w:t>4.2【教学实施能力】</w:t>
      </w:r>
      <w:r>
        <w:rPr>
          <w:rFonts w:ascii="宋体" w:hAnsi="宋体"/>
          <w:b w:val="0"/>
          <w:i w:val="0"/>
          <w:color w:val="000000"/>
          <w:sz w:val="28"/>
        </w:rPr>
        <w:t>具有良好的“三字一话”水平，能够针对中学生的身心发展特点和运动技能形成规律，进行体育课的教学。</w:t>
      </w:r>
    </w:p>
    <w:p>
      <w:pPr>
        <w:spacing w:after="0"/>
        <w:ind w:left="0"/>
        <w:jc w:val="left"/>
      </w:pPr>
      <w:r>
        <w:rPr>
          <w:rFonts w:ascii="宋体" w:hAnsi="宋体"/>
          <w:b/>
          <w:i w:val="0"/>
          <w:color w:val="000000"/>
          <w:sz w:val="28"/>
        </w:rPr>
        <w:t>4.3【教学研究能力】</w:t>
      </w:r>
      <w:r>
        <w:rPr>
          <w:rFonts w:ascii="宋体" w:hAnsi="宋体"/>
          <w:b w:val="0"/>
          <w:i w:val="0"/>
          <w:color w:val="000000"/>
          <w:sz w:val="28"/>
        </w:rPr>
        <w:t>能分析和研究中学体育教材和教法，针对教学中遇到的问题开展教学研究，了解中学体育教学发展趋势。</w:t>
      </w:r>
    </w:p>
    <w:p>
      <w:pPr>
        <w:spacing w:after="0"/>
        <w:ind w:left="0"/>
        <w:jc w:val="left"/>
      </w:pPr>
      <w:r>
        <w:rPr>
          <w:rFonts w:ascii="宋体" w:hAnsi="宋体"/>
          <w:b/>
          <w:i w:val="0"/>
          <w:color w:val="000000"/>
          <w:sz w:val="28"/>
        </w:rPr>
        <w:t>（三）学会育人</w:t>
      </w:r>
    </w:p>
    <w:p>
      <w:pPr>
        <w:spacing w:after="0"/>
        <w:ind w:left="0"/>
        <w:jc w:val="left"/>
      </w:pPr>
      <w:r>
        <w:rPr>
          <w:rFonts w:ascii="宋体" w:hAnsi="宋体"/>
          <w:b/>
          <w:i w:val="0"/>
          <w:color w:val="000000"/>
          <w:sz w:val="28"/>
        </w:rPr>
        <w:t>5.班级指导</w:t>
      </w:r>
      <w:r>
        <w:rPr>
          <w:rFonts w:ascii="宋体" w:hAnsi="宋体"/>
          <w:b w:val="0"/>
          <w:i w:val="0"/>
          <w:color w:val="000000"/>
          <w:sz w:val="28"/>
        </w:rPr>
        <w:t>：树立德育为先理念，了解中学德育原理与方法；掌握班级组织与建设的工作规律与基本方法，掌握班集体建设、班级教育活动实施等班级常规工作要点；能够在班主任工作实践中，参与德育和心理健康教育活动的组织与指导，具备做中学班主任的能力，并获得积极体验。</w:t>
      </w:r>
    </w:p>
    <w:p>
      <w:pPr>
        <w:spacing w:after="0"/>
        <w:ind w:left="0"/>
        <w:jc w:val="left"/>
      </w:pPr>
      <w:r>
        <w:rPr>
          <w:rFonts w:ascii="宋体" w:hAnsi="宋体"/>
          <w:b/>
          <w:i w:val="0"/>
          <w:color w:val="000000"/>
          <w:sz w:val="28"/>
        </w:rPr>
        <w:t>5.1【班级指导知识】</w:t>
      </w:r>
      <w:r>
        <w:rPr>
          <w:rFonts w:ascii="宋体" w:hAnsi="宋体"/>
          <w:b w:val="0"/>
          <w:i w:val="0"/>
          <w:color w:val="000000"/>
          <w:sz w:val="28"/>
        </w:rPr>
        <w:t>树立德育为先理念，了解中学德育原理与方法，了解班级组织与建设的工作规律与基本方法，掌握班集体建设、班级教育活动实施等班级常规工作要点。</w:t>
      </w:r>
    </w:p>
    <w:p>
      <w:pPr>
        <w:spacing w:after="0"/>
        <w:ind w:left="0"/>
        <w:jc w:val="left"/>
      </w:pPr>
      <w:r>
        <w:rPr>
          <w:rFonts w:ascii="宋体" w:hAnsi="宋体"/>
          <w:b/>
          <w:i w:val="0"/>
          <w:color w:val="000000"/>
          <w:sz w:val="28"/>
        </w:rPr>
        <w:t>5.2【班级指导实践】</w:t>
      </w:r>
      <w:r>
        <w:rPr>
          <w:rFonts w:ascii="宋体" w:hAnsi="宋体"/>
          <w:b w:val="0"/>
          <w:i w:val="0"/>
          <w:color w:val="000000"/>
          <w:sz w:val="28"/>
        </w:rPr>
        <w:t>能够在班主任工作实践中，参与德育和心理健康教育活动的组织与指导，具备做中学班主任的能力，并获得积极体验。</w:t>
      </w:r>
    </w:p>
    <w:p>
      <w:pPr>
        <w:spacing w:after="0"/>
        <w:ind w:left="0"/>
        <w:jc w:val="left"/>
      </w:pPr>
      <w:r>
        <w:rPr>
          <w:rFonts w:ascii="宋体" w:hAnsi="宋体"/>
          <w:b/>
          <w:i w:val="0"/>
          <w:color w:val="000000"/>
          <w:sz w:val="28"/>
        </w:rPr>
        <w:t>6.综合育人：</w:t>
      </w:r>
      <w:r>
        <w:rPr>
          <w:rFonts w:ascii="宋体" w:hAnsi="宋体"/>
          <w:b w:val="0"/>
          <w:i w:val="0"/>
          <w:color w:val="000000"/>
          <w:sz w:val="28"/>
        </w:rPr>
        <w:t>了解中学生身心发展和养成教育规律；理解体育学科育人价值，了解学校文化和教育活动的育人内涵和方法，能够有机结合学科教学和课外体育活动进行育人活动；参与组织主题教育和社团活动，对学生进行教育和引导，传承中华优秀传统体育文化。</w:t>
      </w:r>
    </w:p>
    <w:p>
      <w:pPr>
        <w:spacing w:after="0"/>
        <w:ind w:left="0"/>
        <w:jc w:val="left"/>
      </w:pPr>
      <w:r>
        <w:rPr>
          <w:rFonts w:ascii="宋体" w:hAnsi="宋体"/>
          <w:b/>
          <w:i w:val="0"/>
          <w:color w:val="000000"/>
          <w:sz w:val="28"/>
        </w:rPr>
        <w:t>6.1【综合育人知识】</w:t>
      </w:r>
      <w:r>
        <w:rPr>
          <w:rFonts w:ascii="宋体" w:hAnsi="宋体"/>
          <w:b w:val="0"/>
          <w:i w:val="0"/>
          <w:color w:val="000000"/>
          <w:sz w:val="28"/>
        </w:rPr>
        <w:t>能解释中学生身心发展的特点和养成教育的规律，并能运用观察、谈话、倾听等方法了解中学生的个体发展需求，能阐述中学生养成良好的学习、生活和行为习惯的方法，体会养成教育对中学生发展的重要价值。</w:t>
      </w:r>
    </w:p>
    <w:p>
      <w:pPr>
        <w:spacing w:after="0"/>
        <w:ind w:left="0"/>
        <w:jc w:val="left"/>
      </w:pPr>
      <w:r>
        <w:rPr>
          <w:rFonts w:ascii="宋体" w:hAnsi="宋体"/>
          <w:b/>
          <w:i w:val="0"/>
          <w:color w:val="000000"/>
          <w:sz w:val="28"/>
        </w:rPr>
        <w:t>6.2【综合育人方法】</w:t>
      </w:r>
      <w:r>
        <w:rPr>
          <w:rFonts w:ascii="宋体" w:hAnsi="宋体"/>
          <w:b w:val="0"/>
          <w:i w:val="0"/>
          <w:color w:val="000000"/>
          <w:sz w:val="28"/>
        </w:rPr>
        <w:t>能阐述学科校园体育文化和体育活动的育人途径和方法，形成综合育人的思维模式和行为模式。</w:t>
      </w:r>
    </w:p>
    <w:p>
      <w:pPr>
        <w:spacing w:after="0"/>
        <w:ind w:left="0"/>
        <w:jc w:val="left"/>
      </w:pPr>
      <w:r>
        <w:rPr>
          <w:rFonts w:ascii="宋体" w:hAnsi="宋体"/>
          <w:b/>
          <w:i w:val="0"/>
          <w:color w:val="000000"/>
          <w:sz w:val="28"/>
        </w:rPr>
        <w:t>6.3【综合育人实践】</w:t>
      </w:r>
      <w:r>
        <w:rPr>
          <w:rFonts w:ascii="宋体" w:hAnsi="宋体"/>
          <w:b w:val="0"/>
          <w:i w:val="0"/>
          <w:color w:val="000000"/>
          <w:sz w:val="28"/>
        </w:rPr>
        <w:t>参与组织体育教学、竞赛等体育实践活动和社团活动，对学生进行教育和引导，传承中华优秀传统体育文化。</w:t>
      </w:r>
    </w:p>
    <w:p>
      <w:pPr>
        <w:spacing w:after="0"/>
        <w:ind w:left="0"/>
        <w:jc w:val="left"/>
      </w:pPr>
      <w:r>
        <w:rPr>
          <w:rFonts w:ascii="宋体" w:hAnsi="宋体"/>
          <w:b/>
          <w:i w:val="0"/>
          <w:color w:val="000000"/>
          <w:sz w:val="28"/>
        </w:rPr>
        <w:t>（四）学会发展</w:t>
      </w:r>
    </w:p>
    <w:p>
      <w:pPr>
        <w:spacing w:after="0"/>
        <w:ind w:left="0"/>
        <w:jc w:val="left"/>
      </w:pPr>
      <w:r>
        <w:rPr>
          <w:rFonts w:ascii="宋体" w:hAnsi="宋体"/>
          <w:b/>
          <w:i w:val="0"/>
          <w:color w:val="000000"/>
          <w:sz w:val="28"/>
        </w:rPr>
        <w:t>7.学会反思</w:t>
      </w:r>
      <w:r>
        <w:rPr>
          <w:rFonts w:ascii="宋体" w:hAnsi="宋体"/>
          <w:b w:val="0"/>
          <w:i w:val="0"/>
          <w:color w:val="000000"/>
          <w:sz w:val="28"/>
        </w:rPr>
        <w:t>：形成终身学习的习惯与专业发展意识，了解国内外基础教育改革发展动态，能够适应时代和教育发展需求，进行学习和职业生涯规划，不断提高自身的教育和专业素养；养成反思的习惯，掌握反思方法和技能，具有一定的创新意识，能运用批判性思维方法分析和解决教育教学问题。</w:t>
      </w:r>
    </w:p>
    <w:p>
      <w:pPr>
        <w:spacing w:after="0"/>
        <w:ind w:left="0"/>
        <w:jc w:val="left"/>
      </w:pPr>
      <w:r>
        <w:rPr>
          <w:rFonts w:ascii="宋体" w:hAnsi="宋体"/>
          <w:b/>
          <w:i w:val="0"/>
          <w:color w:val="000000"/>
          <w:sz w:val="28"/>
        </w:rPr>
        <w:t>7.1【终身学习能力】</w:t>
      </w:r>
      <w:r>
        <w:rPr>
          <w:rFonts w:ascii="宋体" w:hAnsi="宋体"/>
          <w:b w:val="0"/>
          <w:i w:val="0"/>
          <w:color w:val="000000"/>
          <w:sz w:val="28"/>
        </w:rPr>
        <w:t>形成终身学习的习惯与专业发展意识，了解国内外基础教育改革发展动态，能够适应时代和教育发展需求进行学习和职业生涯规划，不断提高自身的教育和专业素养。</w:t>
      </w:r>
    </w:p>
    <w:p>
      <w:pPr>
        <w:spacing w:after="0"/>
        <w:ind w:left="0"/>
        <w:jc w:val="left"/>
      </w:pPr>
      <w:r>
        <w:rPr>
          <w:rFonts w:ascii="宋体" w:hAnsi="宋体"/>
          <w:b/>
          <w:i w:val="0"/>
          <w:color w:val="000000"/>
          <w:sz w:val="28"/>
        </w:rPr>
        <w:t>7.2【反思能力】</w:t>
      </w:r>
      <w:r>
        <w:rPr>
          <w:rFonts w:ascii="宋体" w:hAnsi="宋体"/>
          <w:b w:val="0"/>
          <w:i w:val="0"/>
          <w:color w:val="000000"/>
          <w:sz w:val="28"/>
        </w:rPr>
        <w:t>养成反思的习惯，掌握反思方法和技能，具有一定的创新意识，能运用批判性思维方法分析和解决教育教学问题。</w:t>
      </w:r>
    </w:p>
    <w:p>
      <w:pPr>
        <w:spacing w:after="0"/>
        <w:ind w:left="0"/>
        <w:jc w:val="left"/>
      </w:pPr>
      <w:r>
        <w:rPr>
          <w:rFonts w:ascii="宋体" w:hAnsi="宋体"/>
          <w:b/>
          <w:i w:val="0"/>
          <w:color w:val="000000"/>
          <w:sz w:val="28"/>
        </w:rPr>
        <w:t>8.沟通合作：</w:t>
      </w:r>
      <w:r>
        <w:rPr>
          <w:rFonts w:ascii="宋体" w:hAnsi="宋体"/>
          <w:b w:val="0"/>
          <w:i w:val="0"/>
          <w:color w:val="000000"/>
          <w:sz w:val="28"/>
        </w:rPr>
        <w:t>具有团队协作精神，在小组合作体验中理解学习共同体和教研共同体的作用，具备合作互助的能力；掌握沟通技能，能够就体育教育问题与同行、学生家长及其他社会公众进行有效沟通交流，分享实践经验。</w:t>
      </w:r>
    </w:p>
    <w:p>
      <w:pPr>
        <w:spacing w:after="0"/>
        <w:ind w:left="0"/>
        <w:jc w:val="left"/>
      </w:pPr>
      <w:r>
        <w:rPr>
          <w:rFonts w:ascii="宋体" w:hAnsi="宋体"/>
          <w:b/>
          <w:i w:val="0"/>
          <w:color w:val="000000"/>
          <w:sz w:val="28"/>
        </w:rPr>
        <w:t>8.1【合作能力】</w:t>
      </w:r>
      <w:r>
        <w:rPr>
          <w:rFonts w:ascii="宋体" w:hAnsi="宋体"/>
          <w:b w:val="0"/>
          <w:i w:val="0"/>
          <w:color w:val="000000"/>
          <w:sz w:val="28"/>
        </w:rPr>
        <w:t>能解释合作共同体的内涵，能在小组合作学习中，针对具体任务，选择较为合适的方法进行团队协作，在小组合作体验中理解学习共同体和教研共同体的作用，具备合作互助的能力。</w:t>
      </w:r>
    </w:p>
    <w:p>
      <w:pPr>
        <w:spacing w:after="0"/>
        <w:ind w:left="0"/>
        <w:jc w:val="left"/>
      </w:pPr>
      <w:r>
        <w:rPr>
          <w:rFonts w:ascii="宋体" w:hAnsi="宋体"/>
          <w:b/>
          <w:i w:val="0"/>
          <w:color w:val="000000"/>
          <w:sz w:val="28"/>
        </w:rPr>
        <w:t>8.2【沟通能力】</w:t>
      </w:r>
      <w:r>
        <w:rPr>
          <w:rFonts w:ascii="宋体" w:hAnsi="宋体"/>
          <w:b w:val="0"/>
          <w:i w:val="0"/>
          <w:color w:val="000000"/>
          <w:sz w:val="28"/>
        </w:rPr>
        <w:t>能够描述并运用行为仪态、语言表达、运动礼仪等沟通合作技能，具有建立融洽人际关系和良好工作氛围的能力。</w:t>
      </w:r>
    </w:p>
    <w:p>
      <w:pPr>
        <w:spacing w:after="0"/>
        <w:ind w:left="0"/>
        <w:jc w:val="left"/>
      </w:pPr>
      <w:r>
        <w:rPr>
          <w:rFonts w:ascii="宋体" w:hAnsi="宋体"/>
          <w:b/>
          <w:i w:val="0"/>
          <w:color w:val="000000"/>
          <w:sz w:val="28"/>
        </w:rPr>
        <w:t>表 1  专业毕业要求对培养目标的支撑情况</w:t>
      </w:r>
    </w:p>
    <w:tbl>
      <w:tblPr>
        <w:tblStyle w:val="11"/>
        <w:tblW w:w="0" w:type="auto"/>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06"/>
        <w:gridCol w:w="1412"/>
        <w:gridCol w:w="1035"/>
        <w:gridCol w:w="1883"/>
        <w:gridCol w:w="18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310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宋体" w:hAnsi="宋体"/>
                <w:b/>
                <w:i w:val="0"/>
                <w:color w:val="000000"/>
                <w:sz w:val="28"/>
              </w:rPr>
              <w:t>      培养目标 </w:t>
            </w:r>
          </w:p>
          <w:p>
            <w:pPr>
              <w:spacing w:after="0"/>
              <w:ind w:left="0"/>
              <w:jc w:val="left"/>
            </w:pPr>
            <w:r>
              <w:rPr>
                <w:rFonts w:ascii="宋体" w:hAnsi="宋体"/>
                <w:b/>
                <w:i w:val="0"/>
                <w:color w:val="000000"/>
                <w:sz w:val="28"/>
              </w:rPr>
              <w:t>毕业要求</w:t>
            </w:r>
          </w:p>
        </w:tc>
        <w:tc>
          <w:tcPr>
            <w:tcW w:w="1412"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宋体" w:hAnsi="宋体"/>
                <w:b/>
                <w:i w:val="0"/>
                <w:color w:val="000000"/>
                <w:sz w:val="28"/>
              </w:rPr>
              <w:t>培养目标1</w:t>
            </w:r>
          </w:p>
        </w:tc>
        <w:tc>
          <w:tcPr>
            <w:tcW w:w="10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宋体" w:hAnsi="宋体"/>
                <w:b/>
                <w:i w:val="0"/>
                <w:color w:val="000000"/>
                <w:sz w:val="28"/>
              </w:rPr>
              <w:t>培养目标2</w:t>
            </w:r>
          </w:p>
        </w:tc>
        <w:tc>
          <w:tcPr>
            <w:tcW w:w="188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宋体" w:hAnsi="宋体"/>
                <w:b/>
                <w:i w:val="0"/>
                <w:color w:val="000000"/>
                <w:sz w:val="28"/>
              </w:rPr>
              <w:t>培养目标3</w:t>
            </w:r>
          </w:p>
        </w:tc>
        <w:tc>
          <w:tcPr>
            <w:tcW w:w="1884"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宋体" w:hAnsi="宋体"/>
                <w:b/>
                <w:i w:val="0"/>
                <w:color w:val="000000"/>
                <w:sz w:val="28"/>
              </w:rPr>
              <w:t>培养目标4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310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宋体" w:hAnsi="宋体"/>
                <w:b w:val="0"/>
                <w:i w:val="0"/>
                <w:color w:val="000000"/>
                <w:sz w:val="28"/>
              </w:rPr>
              <w:t>毕业要求1：师德规范</w:t>
            </w:r>
          </w:p>
        </w:tc>
        <w:tc>
          <w:tcPr>
            <w:tcW w:w="1412"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宋体" w:hAnsi="宋体"/>
                <w:b w:val="0"/>
                <w:i w:val="0"/>
                <w:color w:val="000000"/>
                <w:sz w:val="28"/>
              </w:rPr>
              <w:t>√</w:t>
            </w:r>
          </w:p>
        </w:tc>
        <w:tc>
          <w:tcPr>
            <w:tcW w:w="10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188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1884"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310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宋体" w:hAnsi="宋体"/>
                <w:b w:val="0"/>
                <w:i w:val="0"/>
                <w:color w:val="000000"/>
                <w:sz w:val="28"/>
              </w:rPr>
              <w:t>毕业要求2：教育情怀</w:t>
            </w:r>
          </w:p>
        </w:tc>
        <w:tc>
          <w:tcPr>
            <w:tcW w:w="1412"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宋体" w:hAnsi="宋体"/>
                <w:b w:val="0"/>
                <w:i w:val="0"/>
                <w:color w:val="000000"/>
                <w:sz w:val="28"/>
              </w:rPr>
              <w:t>√</w:t>
            </w:r>
          </w:p>
        </w:tc>
        <w:tc>
          <w:tcPr>
            <w:tcW w:w="10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188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1884"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310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宋体" w:hAnsi="宋体"/>
                <w:b w:val="0"/>
                <w:i w:val="0"/>
                <w:color w:val="000000"/>
                <w:sz w:val="28"/>
              </w:rPr>
              <w:t>毕业要求3：学科素养</w:t>
            </w:r>
          </w:p>
        </w:tc>
        <w:tc>
          <w:tcPr>
            <w:tcW w:w="1412"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10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宋体" w:hAnsi="宋体"/>
                <w:b w:val="0"/>
                <w:i w:val="0"/>
                <w:color w:val="000000"/>
                <w:sz w:val="28"/>
              </w:rPr>
              <w:t>√</w:t>
            </w:r>
          </w:p>
        </w:tc>
        <w:tc>
          <w:tcPr>
            <w:tcW w:w="188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1884"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310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宋体" w:hAnsi="宋体"/>
                <w:b w:val="0"/>
                <w:i w:val="0"/>
                <w:color w:val="000000"/>
                <w:sz w:val="28"/>
              </w:rPr>
              <w:t>毕业要求4：教学能力</w:t>
            </w:r>
          </w:p>
        </w:tc>
        <w:tc>
          <w:tcPr>
            <w:tcW w:w="1412"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10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宋体" w:hAnsi="宋体"/>
                <w:b w:val="0"/>
                <w:i w:val="0"/>
                <w:color w:val="000000"/>
                <w:sz w:val="28"/>
              </w:rPr>
              <w:t>√</w:t>
            </w:r>
          </w:p>
        </w:tc>
        <w:tc>
          <w:tcPr>
            <w:tcW w:w="188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1884"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310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宋体" w:hAnsi="宋体"/>
                <w:b w:val="0"/>
                <w:i w:val="0"/>
                <w:color w:val="000000"/>
                <w:sz w:val="28"/>
              </w:rPr>
              <w:t>毕业要求5：班级指导</w:t>
            </w:r>
          </w:p>
        </w:tc>
        <w:tc>
          <w:tcPr>
            <w:tcW w:w="1412"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10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188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宋体" w:hAnsi="宋体"/>
                <w:b w:val="0"/>
                <w:i w:val="0"/>
                <w:color w:val="000000"/>
                <w:sz w:val="28"/>
              </w:rPr>
              <w:t>√</w:t>
            </w:r>
          </w:p>
        </w:tc>
        <w:tc>
          <w:tcPr>
            <w:tcW w:w="1884"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310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宋体" w:hAnsi="宋体"/>
                <w:b w:val="0"/>
                <w:i w:val="0"/>
                <w:color w:val="000000"/>
                <w:sz w:val="28"/>
              </w:rPr>
              <w:t>毕业要求6：综合育人</w:t>
            </w:r>
          </w:p>
        </w:tc>
        <w:tc>
          <w:tcPr>
            <w:tcW w:w="1412"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10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188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宋体" w:hAnsi="宋体"/>
                <w:b w:val="0"/>
                <w:i w:val="0"/>
                <w:color w:val="000000"/>
                <w:sz w:val="28"/>
              </w:rPr>
              <w:t>√</w:t>
            </w:r>
          </w:p>
        </w:tc>
        <w:tc>
          <w:tcPr>
            <w:tcW w:w="1884"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3106"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宋体" w:hAnsi="宋体"/>
                <w:b w:val="0"/>
                <w:i w:val="0"/>
                <w:color w:val="000000"/>
                <w:sz w:val="28"/>
              </w:rPr>
              <w:t>毕业要求7：学会反思</w:t>
            </w:r>
          </w:p>
        </w:tc>
        <w:tc>
          <w:tcPr>
            <w:tcW w:w="1412"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10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188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1884"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宋体" w:hAnsi="宋体"/>
                <w:b w:val="0"/>
                <w:i w:val="0"/>
                <w:color w:val="000000"/>
                <w:sz w:val="28"/>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3106"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left"/>
            </w:pPr>
            <w:r>
              <w:rPr>
                <w:rFonts w:ascii="宋体" w:hAnsi="宋体"/>
                <w:b w:val="0"/>
                <w:i w:val="0"/>
                <w:color w:val="000000"/>
                <w:sz w:val="28"/>
              </w:rPr>
              <w:t>毕业要求8：沟通合作</w:t>
            </w:r>
          </w:p>
        </w:tc>
        <w:tc>
          <w:tcPr>
            <w:tcW w:w="1412"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1035"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1883"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 </w:t>
            </w:r>
          </w:p>
        </w:tc>
        <w:tc>
          <w:tcPr>
            <w:tcW w:w="1884" w:type="dxa"/>
            <w:tcBorders>
              <w:top w:val="single" w:color="000000" w:sz="8" w:space="0"/>
              <w:left w:val="single" w:color="000000" w:sz="8" w:space="0"/>
              <w:bottom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宋体" w:hAnsi="宋体"/>
                <w:b w:val="0"/>
                <w:i w:val="0"/>
                <w:color w:val="000000"/>
                <w:sz w:val="28"/>
              </w:rPr>
              <w:t>√</w:t>
            </w:r>
          </w:p>
        </w:tc>
      </w:tr>
    </w:tbl>
    <w:p>
      <w:pPr>
        <w:spacing w:after="0"/>
        <w:ind w:left="0"/>
        <w:jc w:val="left"/>
      </w:pPr>
    </w:p>
    <w:p>
      <w:pPr>
        <w:spacing w:after="0"/>
        <w:ind w:left="0"/>
        <w:jc w:val="left"/>
      </w:pPr>
      <w:r>
        <w:rPr>
          <w:rFonts w:ascii="Times New Roman" w:hAnsi="Times New Roman"/>
          <w:b/>
          <w:i w:val="0"/>
          <w:color w:val="000000"/>
        </w:rPr>
        <w:t>四 专业特色课程</w:t>
      </w:r>
      <w:bookmarkStart w:id="3" w:name="4"/>
      <w:bookmarkEnd w:id="3"/>
    </w:p>
    <w:p>
      <w:pPr>
        <w:spacing w:after="0"/>
        <w:ind w:left="0"/>
        <w:jc w:val="left"/>
      </w:pPr>
      <w:r>
        <w:rPr>
          <w:rFonts w:ascii="宋体" w:hAnsi="宋体"/>
          <w:b/>
          <w:i w:val="0"/>
          <w:color w:val="000000"/>
          <w:sz w:val="28"/>
        </w:rPr>
        <w:t>1.课程编码：1703260  课程名称：学校体育学  课程英文名称：Physical Culture and school sports</w:t>
      </w:r>
    </w:p>
    <w:p>
      <w:pPr>
        <w:spacing w:after="0"/>
        <w:ind w:left="0"/>
        <w:jc w:val="left"/>
      </w:pPr>
      <w:r>
        <w:rPr>
          <w:rFonts w:ascii="宋体" w:hAnsi="宋体"/>
          <w:b/>
          <w:i w:val="0"/>
          <w:color w:val="000000"/>
          <w:sz w:val="28"/>
        </w:rPr>
        <w:t>总 学 分：3       总学时： 48      考核方式：考试</w:t>
      </w:r>
    </w:p>
    <w:p>
      <w:pPr>
        <w:spacing w:after="0"/>
        <w:ind w:left="0"/>
        <w:jc w:val="left"/>
      </w:pPr>
      <w:r>
        <w:rPr>
          <w:rFonts w:ascii="宋体" w:hAnsi="宋体"/>
          <w:b/>
          <w:i w:val="0"/>
          <w:color w:val="000000"/>
          <w:sz w:val="28"/>
        </w:rPr>
        <w:t>课程简介：</w:t>
      </w:r>
    </w:p>
    <w:p>
      <w:pPr>
        <w:spacing w:after="0"/>
        <w:ind w:left="0"/>
        <w:jc w:val="left"/>
      </w:pPr>
      <w:r>
        <w:rPr>
          <w:rFonts w:ascii="宋体" w:hAnsi="宋体"/>
          <w:b w:val="0"/>
          <w:i w:val="0"/>
          <w:color w:val="000000"/>
          <w:sz w:val="28"/>
        </w:rPr>
        <w:t>    《学校体育学》是研究与揭示学校体育工作的基本规律，阐明学校体育工作的基本原理与方法，为培养中学体育师资，组织与实施学校体育工作所开设的一门课程，其是体育教育专业课程中专业核心课程之一。在教学过程中，通过讲解、多媒体展示以及小组讨论与展示等多种教学方法与手段的综合运用，使得学生能够掌握开展学校体育工作的基本理论、基本知识和基本技能，以及基本具备在开展学校体育工作过程中运用这些理论、知识和技能的能力。</w:t>
      </w:r>
    </w:p>
    <w:p>
      <w:pPr>
        <w:spacing w:after="0"/>
        <w:ind w:left="0"/>
        <w:jc w:val="left"/>
      </w:pPr>
      <w:r>
        <w:rPr>
          <w:rFonts w:ascii="宋体" w:hAnsi="宋体"/>
          <w:b/>
          <w:i w:val="0"/>
          <w:color w:val="000000"/>
          <w:sz w:val="28"/>
        </w:rPr>
        <w:t>参考教材：</w:t>
      </w:r>
    </w:p>
    <w:p>
      <w:pPr>
        <w:spacing w:after="0"/>
        <w:ind w:left="0"/>
        <w:jc w:val="left"/>
      </w:pPr>
      <w:r>
        <w:rPr>
          <w:rFonts w:ascii="宋体" w:hAnsi="宋体"/>
          <w:b w:val="0"/>
          <w:i w:val="0"/>
          <w:color w:val="000000"/>
          <w:sz w:val="28"/>
        </w:rPr>
        <w:t>[1]潘绍伟、于可红主编.学校体育学[M].北京：高等教育出版社，2016年.</w:t>
      </w:r>
    </w:p>
    <w:p>
      <w:pPr>
        <w:spacing w:after="0"/>
        <w:ind w:left="0"/>
        <w:jc w:val="left"/>
      </w:pPr>
      <w:r>
        <w:rPr>
          <w:rFonts w:ascii="宋体" w:hAnsi="宋体"/>
          <w:b w:val="0"/>
          <w:i w:val="0"/>
          <w:color w:val="000000"/>
          <w:sz w:val="28"/>
        </w:rPr>
        <w:t>[2]鲍冠文：体育概论[M].北京：高等教育出版社，2010年3月.</w:t>
      </w:r>
    </w:p>
    <w:p>
      <w:pPr>
        <w:spacing w:after="0"/>
        <w:ind w:left="0"/>
        <w:jc w:val="left"/>
      </w:pPr>
      <w:r>
        <w:rPr>
          <w:rFonts w:ascii="宋体" w:hAnsi="宋体"/>
          <w:b/>
          <w:i w:val="0"/>
          <w:color w:val="000000"/>
          <w:sz w:val="28"/>
        </w:rPr>
        <w:t>参考书目：</w:t>
      </w:r>
    </w:p>
    <w:p>
      <w:pPr>
        <w:spacing w:after="0"/>
        <w:ind w:left="0"/>
        <w:jc w:val="left"/>
      </w:pPr>
      <w:r>
        <w:rPr>
          <w:rFonts w:ascii="宋体" w:hAnsi="宋体"/>
          <w:b w:val="0"/>
          <w:i w:val="0"/>
          <w:color w:val="000000"/>
          <w:sz w:val="28"/>
        </w:rPr>
        <w:t>[1]周登嵩主编.学校体育学[M].北京：人民体育出版社，2004年第1版.</w:t>
      </w:r>
    </w:p>
    <w:p>
      <w:pPr>
        <w:spacing w:after="0"/>
        <w:ind w:left="0"/>
        <w:jc w:val="left"/>
      </w:pPr>
      <w:r>
        <w:rPr>
          <w:rFonts w:ascii="宋体" w:hAnsi="宋体"/>
          <w:b w:val="0"/>
          <w:i w:val="0"/>
          <w:color w:val="000000"/>
          <w:sz w:val="28"/>
        </w:rPr>
        <w:t>[2]沈建华主编.学校体育学[M].北京：高等教育出版社，2010年第1版.</w:t>
      </w:r>
    </w:p>
    <w:p>
      <w:pPr>
        <w:spacing w:after="0"/>
        <w:ind w:left="0"/>
        <w:jc w:val="left"/>
      </w:pPr>
      <w:r>
        <w:rPr>
          <w:rFonts w:ascii="宋体" w:hAnsi="宋体"/>
          <w:b/>
          <w:i w:val="0"/>
          <w:color w:val="000000"/>
          <w:sz w:val="28"/>
        </w:rPr>
        <w:t> </w:t>
      </w:r>
    </w:p>
    <w:p>
      <w:pPr>
        <w:spacing w:after="0"/>
        <w:ind w:left="0"/>
        <w:jc w:val="left"/>
      </w:pPr>
      <w:r>
        <w:rPr>
          <w:rFonts w:ascii="宋体" w:hAnsi="宋体"/>
          <w:b/>
          <w:i w:val="0"/>
          <w:color w:val="000000"/>
          <w:sz w:val="28"/>
        </w:rPr>
        <w:t>2.课程编码：1703100   中文名称：运动技能学习与控制  英文名称：Motor skill learning and control</w:t>
      </w:r>
    </w:p>
    <w:p>
      <w:pPr>
        <w:spacing w:after="0"/>
        <w:ind w:left="0"/>
        <w:jc w:val="left"/>
      </w:pPr>
      <w:r>
        <w:rPr>
          <w:rFonts w:ascii="宋体" w:hAnsi="宋体"/>
          <w:b/>
          <w:i w:val="0"/>
          <w:color w:val="000000"/>
          <w:sz w:val="28"/>
        </w:rPr>
        <w:t>总 学 分：2       总学时： 32               考核方式：考试</w:t>
      </w:r>
    </w:p>
    <w:p>
      <w:pPr>
        <w:spacing w:after="0"/>
        <w:ind w:left="0"/>
        <w:jc w:val="left"/>
      </w:pPr>
      <w:r>
        <w:rPr>
          <w:rFonts w:ascii="宋体" w:hAnsi="宋体"/>
          <w:b/>
          <w:i w:val="0"/>
          <w:color w:val="000000"/>
          <w:sz w:val="28"/>
        </w:rPr>
        <w:t>课程简介：</w:t>
      </w:r>
    </w:p>
    <w:p>
      <w:pPr>
        <w:spacing w:after="0"/>
        <w:ind w:left="0"/>
        <w:jc w:val="left"/>
      </w:pPr>
      <w:r>
        <w:rPr>
          <w:rFonts w:ascii="宋体" w:hAnsi="宋体"/>
          <w:b w:val="0"/>
          <w:i w:val="0"/>
          <w:color w:val="000000"/>
          <w:sz w:val="28"/>
        </w:rPr>
        <w:t>    运动技能学习与控制是一本理论实验课程，是为体育教育作为专业的本科生开设的专业核心课程，其先修课程为体操、田径、篮球、足球等部分运动技能体验课程，可以作为后修运动技能课程及运动技能教学的理论基础。课程内容是以认知心理和行为科学理论为基础，紧密结合体育项目训练实践，吸收国内外最新研究成果，细致阐述运动技能的概念属性、类别体系和组成要素，深入探讨技能绩效的测评方法以及影响运动技能学习和控制的内外因素。为满足学生理论指导实践的应用需要，本课程还着重介绍提高不同类型运动技能学习效果的指导原则和练习方法，因此特别适合在高校体育教育和运动训练专业中开设本课程。学习该课程能够加深学生作为体育教师对运动技能的实质和内涵理解，培养学生对运动技能学习过程的理解能力，对不同运动技能教学的执教能力，培养学生形成良好的体育品德。</w:t>
      </w:r>
    </w:p>
    <w:p>
      <w:pPr>
        <w:spacing w:after="0"/>
        <w:ind w:left="0"/>
        <w:jc w:val="left"/>
      </w:pPr>
      <w:r>
        <w:rPr>
          <w:rFonts w:ascii="宋体" w:hAnsi="宋体"/>
          <w:b w:val="0"/>
          <w:i w:val="0"/>
          <w:color w:val="000000"/>
          <w:sz w:val="28"/>
        </w:rPr>
        <w:t>参考教材：</w:t>
      </w:r>
    </w:p>
    <w:p>
      <w:pPr>
        <w:spacing w:after="0"/>
        <w:ind w:left="0"/>
        <w:jc w:val="left"/>
      </w:pPr>
      <w:r>
        <w:rPr>
          <w:rFonts w:ascii="宋体" w:hAnsi="宋体"/>
          <w:b w:val="0"/>
          <w:i w:val="0"/>
          <w:color w:val="000000"/>
          <w:sz w:val="28"/>
        </w:rPr>
        <w:t>[1]王树明主编.运动技能学习与控制[M].北京：高等教育出版社，2018.</w:t>
      </w:r>
    </w:p>
    <w:p>
      <w:pPr>
        <w:spacing w:after="0"/>
        <w:ind w:left="0"/>
        <w:jc w:val="left"/>
      </w:pPr>
      <w:r>
        <w:rPr>
          <w:rFonts w:ascii="宋体" w:hAnsi="宋体"/>
          <w:b/>
          <w:i w:val="0"/>
          <w:color w:val="000000"/>
          <w:sz w:val="28"/>
        </w:rPr>
        <w:t>参考书目：</w:t>
      </w:r>
    </w:p>
    <w:p>
      <w:pPr>
        <w:spacing w:after="0"/>
        <w:ind w:left="0"/>
        <w:jc w:val="left"/>
      </w:pPr>
      <w:r>
        <w:rPr>
          <w:rFonts w:ascii="宋体" w:hAnsi="宋体"/>
          <w:b w:val="0"/>
          <w:i w:val="0"/>
          <w:color w:val="000000"/>
          <w:sz w:val="28"/>
        </w:rPr>
        <w:t>[1]王甦，汪圣安.认知心理学[M].北京：北京大学出版社，1992.</w:t>
      </w:r>
    </w:p>
    <w:p>
      <w:pPr>
        <w:spacing w:after="0"/>
        <w:ind w:left="0"/>
        <w:jc w:val="left"/>
      </w:pPr>
      <w:r>
        <w:rPr>
          <w:rFonts w:ascii="宋体" w:hAnsi="宋体"/>
          <w:b w:val="0"/>
          <w:i w:val="0"/>
          <w:color w:val="000000"/>
          <w:sz w:val="28"/>
        </w:rPr>
        <w:t>[2]李伯季等.教育心理学[M].上海：华东师范大学出版社，1993.</w:t>
      </w:r>
    </w:p>
    <w:p>
      <w:pPr>
        <w:spacing w:after="0"/>
        <w:ind w:left="0"/>
        <w:jc w:val="left"/>
      </w:pPr>
      <w:r>
        <w:rPr>
          <w:rFonts w:ascii="宋体" w:hAnsi="宋体"/>
          <w:b w:val="0"/>
          <w:i w:val="0"/>
          <w:color w:val="000000"/>
          <w:sz w:val="28"/>
        </w:rPr>
        <w:t>[3]章士嵘.认知科学导论[M].北京：人民出版社，1992.</w:t>
      </w:r>
    </w:p>
    <w:p>
      <w:pPr>
        <w:spacing w:after="0"/>
        <w:ind w:left="0"/>
        <w:jc w:val="left"/>
      </w:pPr>
      <w:r>
        <w:rPr>
          <w:rFonts w:ascii="宋体" w:hAnsi="宋体"/>
          <w:b w:val="0"/>
          <w:i w:val="0"/>
          <w:color w:val="000000"/>
          <w:sz w:val="28"/>
        </w:rPr>
        <w:t>[4]松田岩男（日）著，吕其彦等译.体育心理学参考教材[M].北京：人民体育出版社，1985.</w:t>
      </w:r>
    </w:p>
    <w:p>
      <w:pPr>
        <w:spacing w:after="0"/>
        <w:ind w:left="0"/>
        <w:jc w:val="left"/>
      </w:pPr>
      <w:r>
        <w:rPr>
          <w:rFonts w:ascii="宋体" w:hAnsi="宋体"/>
          <w:b w:val="0"/>
          <w:i w:val="0"/>
          <w:color w:val="000000"/>
          <w:sz w:val="28"/>
        </w:rPr>
        <w:t>[5]张力为，任未多（编著）.体育运动心理学研究进展[M].北京：高等教育出版社.2000.</w:t>
      </w:r>
    </w:p>
    <w:p>
      <w:pPr>
        <w:spacing w:after="0"/>
        <w:ind w:left="0"/>
        <w:jc w:val="left"/>
      </w:pPr>
      <w:r>
        <w:rPr>
          <w:rFonts w:ascii="Times New Roman" w:hAnsi="Times New Roman"/>
          <w:b w:val="0"/>
          <w:i w:val="0"/>
          <w:color w:val="000000"/>
          <w:sz w:val="22"/>
        </w:rPr>
        <w:t> </w:t>
      </w:r>
    </w:p>
    <w:p>
      <w:pPr>
        <w:spacing w:after="0"/>
        <w:ind w:left="0"/>
        <w:jc w:val="left"/>
      </w:pPr>
      <w:r>
        <w:rPr>
          <w:rFonts w:ascii="Times New Roman" w:hAnsi="Times New Roman"/>
          <w:b w:val="0"/>
          <w:i w:val="0"/>
          <w:color w:val="000000"/>
          <w:sz w:val="22"/>
        </w:rPr>
        <w:t> </w:t>
      </w:r>
    </w:p>
    <w:p>
      <w:pPr>
        <w:spacing w:after="0"/>
        <w:ind w:left="0"/>
        <w:jc w:val="left"/>
      </w:pPr>
      <w:r>
        <w:rPr>
          <w:rFonts w:ascii="宋体" w:hAnsi="宋体"/>
          <w:b/>
          <w:i w:val="0"/>
          <w:color w:val="000000"/>
          <w:sz w:val="28"/>
        </w:rPr>
        <w:t>3.课程编码：1703261 课程中文名称：运动训练学    课程英文名称： Movement training study</w:t>
      </w:r>
    </w:p>
    <w:p>
      <w:pPr>
        <w:spacing w:after="0"/>
        <w:ind w:left="0"/>
        <w:jc w:val="left"/>
      </w:pPr>
      <w:r>
        <w:rPr>
          <w:rFonts w:ascii="宋体" w:hAnsi="宋体"/>
          <w:b/>
          <w:i w:val="0"/>
          <w:color w:val="000000"/>
          <w:sz w:val="28"/>
        </w:rPr>
        <w:t>总学分： 3             总学时： 48                 考核方式： 考试</w:t>
      </w:r>
    </w:p>
    <w:p>
      <w:pPr>
        <w:spacing w:after="0"/>
        <w:ind w:left="0"/>
        <w:jc w:val="left"/>
      </w:pPr>
      <w:r>
        <w:rPr>
          <w:rFonts w:ascii="宋体" w:hAnsi="宋体"/>
          <w:b/>
          <w:i w:val="0"/>
          <w:color w:val="000000"/>
          <w:sz w:val="28"/>
        </w:rPr>
        <w:t>课程简介：</w:t>
      </w:r>
    </w:p>
    <w:p>
      <w:pPr>
        <w:spacing w:after="0"/>
        <w:ind w:left="0"/>
        <w:jc w:val="left"/>
      </w:pPr>
      <w:r>
        <w:rPr>
          <w:rFonts w:ascii="宋体" w:hAnsi="宋体"/>
          <w:b w:val="0"/>
          <w:i w:val="0"/>
          <w:color w:val="000000"/>
          <w:sz w:val="28"/>
        </w:rPr>
        <w:t>    运动训练学是运动训练专业必修课，对提高学生带训练更加科学起着重要作用。在教学过程中确立了“理论与实践”并重，“传授知识与能力培养”并举的教学理念。主要教学任务使学生基本掌握运动训练理论含义及其发展趋势；竞技体育、运动训练、项群理论的基本内涵、构成、特征及其实践意义；心理训练、运动智能训练的范畴及常用方法。具体掌握运动成绩、竞技能力的基本含义和决定因素；运动训练原则的基本内涵、理论依据和应用；运动训练方法的含义及构成要素、运动训练方法的应用。明确运动训练状态诊断与目标建立在以下内容：运动技术、战术的含义、原理、构成特征及其影响因素。</w:t>
      </w:r>
    </w:p>
    <w:p>
      <w:pPr>
        <w:spacing w:after="0"/>
        <w:ind w:left="0"/>
        <w:jc w:val="left"/>
      </w:pPr>
      <w:r>
        <w:rPr>
          <w:rFonts w:ascii="宋体" w:hAnsi="宋体"/>
          <w:b w:val="0"/>
          <w:i w:val="0"/>
          <w:color w:val="000000"/>
          <w:sz w:val="28"/>
        </w:rPr>
        <w:t>参考教材：</w:t>
      </w:r>
    </w:p>
    <w:p>
      <w:pPr>
        <w:spacing w:after="0"/>
        <w:ind w:left="0"/>
        <w:jc w:val="left"/>
      </w:pPr>
      <w:r>
        <w:rPr>
          <w:rFonts w:ascii="宋体" w:hAnsi="宋体"/>
          <w:b w:val="0"/>
          <w:i w:val="0"/>
          <w:color w:val="000000"/>
          <w:sz w:val="28"/>
        </w:rPr>
        <w:t>[1]田麦久著.《运动训练学》[M].北京：人民体育出版社，2017年第二版.</w:t>
      </w:r>
    </w:p>
    <w:p>
      <w:pPr>
        <w:spacing w:after="0"/>
        <w:ind w:left="0"/>
        <w:jc w:val="left"/>
      </w:pPr>
      <w:r>
        <w:rPr>
          <w:rFonts w:ascii="宋体" w:hAnsi="宋体"/>
          <w:b w:val="0"/>
          <w:i w:val="0"/>
          <w:color w:val="000000"/>
          <w:sz w:val="28"/>
        </w:rPr>
        <w:t>参考书目：</w:t>
      </w:r>
    </w:p>
    <w:p>
      <w:pPr>
        <w:spacing w:after="0"/>
        <w:ind w:left="0"/>
        <w:jc w:val="left"/>
      </w:pPr>
      <w:r>
        <w:rPr>
          <w:rFonts w:ascii="宋体" w:hAnsi="宋体"/>
          <w:b w:val="0"/>
          <w:i w:val="0"/>
          <w:color w:val="000000"/>
          <w:sz w:val="28"/>
        </w:rPr>
        <w:t>[1]（美）玛吉尔（Magill,R.A.）主编（张忠秋译）.动作技能学习与控制[M].北京：高等教育出版社，2006年第一版.</w:t>
      </w:r>
    </w:p>
    <w:p>
      <w:pPr>
        <w:spacing w:after="0"/>
        <w:ind w:left="0"/>
        <w:jc w:val="left"/>
      </w:pPr>
      <w:r>
        <w:rPr>
          <w:rFonts w:ascii="宋体" w:hAnsi="宋体"/>
          <w:b w:val="0"/>
          <w:i w:val="0"/>
          <w:color w:val="000000"/>
          <w:sz w:val="28"/>
        </w:rPr>
        <w:t>[1]张力为主编.体育科研方法[M].北京：人民体育出版社，2000年第一版.</w:t>
      </w:r>
    </w:p>
    <w:p>
      <w:pPr>
        <w:spacing w:after="0"/>
        <w:ind w:left="0"/>
        <w:jc w:val="left"/>
      </w:pPr>
      <w:r>
        <w:rPr>
          <w:rFonts w:ascii="Times New Roman" w:hAnsi="Times New Roman"/>
          <w:b w:val="0"/>
          <w:i w:val="0"/>
          <w:color w:val="000000"/>
          <w:sz w:val="22"/>
        </w:rPr>
        <w:t> </w:t>
      </w:r>
    </w:p>
    <w:p>
      <w:pPr>
        <w:spacing w:after="0"/>
        <w:ind w:left="0"/>
        <w:jc w:val="left"/>
      </w:pPr>
      <w:r>
        <w:rPr>
          <w:rFonts w:ascii="宋体" w:hAnsi="宋体"/>
          <w:b/>
          <w:i w:val="0"/>
          <w:color w:val="000000"/>
          <w:sz w:val="28"/>
        </w:rPr>
        <w:t>4.课程编码:1703010     课程中文名称：健康教育学     课程英文名称：Health Education</w:t>
      </w:r>
    </w:p>
    <w:p>
      <w:pPr>
        <w:spacing w:after="0"/>
        <w:ind w:left="0"/>
        <w:jc w:val="left"/>
      </w:pPr>
      <w:r>
        <w:rPr>
          <w:rFonts w:ascii="宋体" w:hAnsi="宋体"/>
          <w:b/>
          <w:i w:val="0"/>
          <w:color w:val="000000"/>
          <w:sz w:val="28"/>
        </w:rPr>
        <w:t>总学分：2                总学时：32                 考核方式：考试</w:t>
      </w:r>
    </w:p>
    <w:p>
      <w:pPr>
        <w:spacing w:after="0"/>
        <w:ind w:left="0"/>
        <w:jc w:val="left"/>
      </w:pPr>
      <w:r>
        <w:rPr>
          <w:rFonts w:ascii="宋体" w:hAnsi="宋体"/>
          <w:b/>
          <w:i w:val="0"/>
          <w:color w:val="000000"/>
          <w:sz w:val="28"/>
        </w:rPr>
        <w:t>课程简介：</w:t>
      </w:r>
    </w:p>
    <w:p>
      <w:pPr>
        <w:spacing w:after="0"/>
        <w:ind w:left="0"/>
        <w:jc w:val="left"/>
      </w:pPr>
      <w:r>
        <w:rPr>
          <w:rFonts w:ascii="宋体" w:hAnsi="宋体"/>
          <w:b w:val="0"/>
          <w:i w:val="0"/>
          <w:color w:val="000000"/>
          <w:sz w:val="28"/>
        </w:rPr>
        <w:t>    健康教育学是建立在各学科基础上，揭示健康教育现象及其规律，研究学校健康教育的基本原理与方法的一门综合性学科。它与生理学、卫生学、保健学、行为学、教育学、预防医学等诸多学科相关，它是高等学院体育专业本科的必修课程。</w:t>
      </w:r>
    </w:p>
    <w:p>
      <w:pPr>
        <w:spacing w:after="0"/>
        <w:ind w:left="0"/>
        <w:jc w:val="left"/>
      </w:pPr>
      <w:r>
        <w:rPr>
          <w:rFonts w:ascii="宋体" w:hAnsi="宋体"/>
          <w:b w:val="0"/>
          <w:i w:val="0"/>
          <w:color w:val="000000"/>
          <w:sz w:val="28"/>
        </w:rPr>
        <w:t>    本课程可以帮助学生树立正确的健康观，认识健康教育在学校教育中的地位和作用，明确健康教育教师的工作职责和应具备的素质。阐明健康教育的目标、原理、方法和知识体系，使学生系统地掌握健康教育的理论与方法，初步具备独立从事中小学校健康教育的工作能力。</w:t>
      </w:r>
    </w:p>
    <w:p>
      <w:pPr>
        <w:spacing w:after="0"/>
        <w:ind w:left="0"/>
        <w:jc w:val="left"/>
      </w:pPr>
      <w:r>
        <w:rPr>
          <w:rFonts w:ascii="宋体" w:hAnsi="宋体"/>
          <w:b w:val="0"/>
          <w:i w:val="0"/>
          <w:color w:val="000000"/>
          <w:sz w:val="28"/>
        </w:rPr>
        <w:t>参考教材：</w:t>
      </w:r>
    </w:p>
    <w:p>
      <w:pPr>
        <w:spacing w:after="0"/>
        <w:ind w:left="0"/>
        <w:jc w:val="left"/>
      </w:pPr>
      <w:r>
        <w:rPr>
          <w:rFonts w:ascii="宋体" w:hAnsi="宋体"/>
          <w:b w:val="0"/>
          <w:i w:val="0"/>
          <w:color w:val="000000"/>
          <w:sz w:val="28"/>
        </w:rPr>
        <w:t>[1] 王健、马军、王翔主编. 健康教育学[M]. 北京：高等教育出版社，2012年第2版.</w:t>
      </w:r>
    </w:p>
    <w:p>
      <w:pPr>
        <w:spacing w:after="0"/>
        <w:ind w:left="0"/>
        <w:jc w:val="left"/>
      </w:pPr>
      <w:r>
        <w:rPr>
          <w:rFonts w:ascii="Times New Roman" w:hAnsi="Times New Roman"/>
          <w:b w:val="0"/>
          <w:i w:val="0"/>
          <w:color w:val="000000"/>
          <w:sz w:val="22"/>
        </w:rPr>
        <w:t> </w:t>
      </w:r>
    </w:p>
    <w:p>
      <w:pPr>
        <w:spacing w:after="0"/>
        <w:ind w:left="0"/>
        <w:jc w:val="left"/>
      </w:pPr>
      <w:r>
        <w:rPr>
          <w:rFonts w:ascii="宋体" w:hAnsi="宋体"/>
          <w:b w:val="0"/>
          <w:i w:val="0"/>
          <w:color w:val="000000"/>
          <w:sz w:val="28"/>
        </w:rPr>
        <w:t>参考书目：</w:t>
      </w:r>
    </w:p>
    <w:p>
      <w:pPr>
        <w:spacing w:after="0"/>
        <w:ind w:left="0"/>
        <w:jc w:val="left"/>
      </w:pPr>
      <w:r>
        <w:rPr>
          <w:rFonts w:ascii="宋体" w:hAnsi="宋体"/>
          <w:b w:val="0"/>
          <w:i w:val="0"/>
          <w:color w:val="000000"/>
          <w:sz w:val="28"/>
        </w:rPr>
        <w:t>[1] 李祥、吴纪饶 主编. 学校健康教育学[M].北京：高等教育出版社，2001.</w:t>
      </w:r>
    </w:p>
    <w:p>
      <w:pPr>
        <w:spacing w:after="0"/>
        <w:ind w:left="0"/>
        <w:jc w:val="left"/>
      </w:pPr>
      <w:r>
        <w:rPr>
          <w:rFonts w:ascii="宋体" w:hAnsi="宋体"/>
          <w:b w:val="0"/>
          <w:i w:val="0"/>
          <w:color w:val="000000"/>
          <w:sz w:val="28"/>
        </w:rPr>
        <w:t>[2] 黄敬亨 主编. 健康教育学[M].上海：复旦大学出版社，2003.</w:t>
      </w:r>
    </w:p>
    <w:p>
      <w:pPr>
        <w:spacing w:after="0"/>
        <w:ind w:left="0"/>
        <w:jc w:val="left"/>
      </w:pPr>
      <w:r>
        <w:rPr>
          <w:rFonts w:ascii="宋体" w:hAnsi="宋体"/>
          <w:b w:val="0"/>
          <w:i w:val="0"/>
          <w:color w:val="000000"/>
          <w:sz w:val="28"/>
        </w:rPr>
        <w:t>[3] 马骁 主编. 健康教育学[M].北京：人民卫生出版社，2012.</w:t>
      </w:r>
    </w:p>
    <w:p>
      <w:pPr>
        <w:spacing w:after="0"/>
        <w:ind w:left="0"/>
        <w:jc w:val="left"/>
      </w:pPr>
      <w:r>
        <w:rPr>
          <w:rFonts w:ascii="宋体" w:hAnsi="宋体"/>
          <w:b w:val="0"/>
          <w:i w:val="0"/>
          <w:color w:val="000000"/>
          <w:sz w:val="28"/>
        </w:rPr>
        <w:t>[4] 傅华、施榕、张竞超、王丽敏 主编. 健康教育学[M]. 人民卫生出版社，2017年第1版.</w:t>
      </w:r>
    </w:p>
    <w:p>
      <w:pPr>
        <w:spacing w:after="0"/>
        <w:ind w:left="0"/>
        <w:jc w:val="left"/>
      </w:pPr>
      <w:r>
        <w:rPr>
          <w:rFonts w:ascii="宋体" w:hAnsi="宋体"/>
          <w:b w:val="0"/>
          <w:i w:val="0"/>
          <w:color w:val="000000"/>
          <w:sz w:val="28"/>
        </w:rPr>
        <w:t>[5] 郑振佺、王宏 主编. 健康教育学[M]. 人民卫生出版社，2018年第2版.</w:t>
      </w:r>
    </w:p>
    <w:p>
      <w:pPr>
        <w:spacing w:after="0"/>
        <w:ind w:left="0"/>
        <w:jc w:val="left"/>
      </w:pPr>
      <w:r>
        <w:rPr>
          <w:rFonts w:ascii="Times New Roman" w:hAnsi="Times New Roman"/>
          <w:b w:val="0"/>
          <w:i w:val="0"/>
          <w:color w:val="000000"/>
          <w:sz w:val="22"/>
        </w:rPr>
        <w:t> </w:t>
      </w:r>
    </w:p>
    <w:p>
      <w:pPr>
        <w:spacing w:after="0"/>
        <w:ind w:left="0"/>
        <w:jc w:val="left"/>
      </w:pPr>
      <w:r>
        <w:rPr>
          <w:rFonts w:ascii="宋体" w:hAnsi="宋体"/>
          <w:b/>
          <w:i w:val="0"/>
          <w:color w:val="000000"/>
          <w:sz w:val="28"/>
        </w:rPr>
        <w:t>5.课程编码:1703053     课程中文名称：体育概论     课程英文名称：Introduction</w:t>
      </w:r>
    </w:p>
    <w:p>
      <w:pPr>
        <w:spacing w:after="0"/>
        <w:ind w:left="0"/>
        <w:jc w:val="left"/>
      </w:pPr>
      <w:r>
        <w:rPr>
          <w:rFonts w:ascii="宋体" w:hAnsi="宋体"/>
          <w:b/>
          <w:i w:val="0"/>
          <w:color w:val="000000"/>
          <w:sz w:val="28"/>
        </w:rPr>
        <w:t> of sport and physical education</w:t>
      </w:r>
    </w:p>
    <w:p>
      <w:pPr>
        <w:spacing w:after="0"/>
        <w:ind w:left="0"/>
        <w:jc w:val="left"/>
      </w:pPr>
      <w:r>
        <w:rPr>
          <w:rFonts w:ascii="宋体" w:hAnsi="宋体"/>
          <w:b/>
          <w:i w:val="0"/>
          <w:color w:val="000000"/>
          <w:sz w:val="28"/>
        </w:rPr>
        <w:t>总学分：2                总学时：32                 考核方式：考试</w:t>
      </w:r>
    </w:p>
    <w:p>
      <w:pPr>
        <w:spacing w:after="0"/>
        <w:ind w:left="0"/>
        <w:jc w:val="left"/>
      </w:pPr>
      <w:r>
        <w:rPr>
          <w:rFonts w:ascii="宋体" w:hAnsi="宋体"/>
          <w:b/>
          <w:i w:val="0"/>
          <w:color w:val="000000"/>
          <w:sz w:val="28"/>
        </w:rPr>
        <w:t>课程简介：</w:t>
      </w:r>
    </w:p>
    <w:p>
      <w:pPr>
        <w:spacing w:after="0"/>
        <w:ind w:left="0"/>
        <w:jc w:val="left"/>
      </w:pPr>
      <w:r>
        <w:rPr>
          <w:rFonts w:ascii="宋体" w:hAnsi="宋体"/>
          <w:b w:val="0"/>
          <w:i w:val="0"/>
          <w:color w:val="000000"/>
          <w:sz w:val="28"/>
        </w:rPr>
        <w:t>    《体育概论》是体育教育专业的核心课程之一，本课程从宏观上对体育学科进行概述，它能让学生从整体上认识体育全过程的一般规律，抽象地反映出体育的主要特征，准确揭示其本质，以便使体育这种社会实践活动朝着更有利于人类的方向发展。从理论上高度总结和凝练体育学科的形成及发展，为学生认知体育学的理论和实践起到良好的铺垫作用。</w:t>
      </w:r>
    </w:p>
    <w:p>
      <w:pPr>
        <w:spacing w:after="0"/>
        <w:ind w:left="0"/>
        <w:jc w:val="left"/>
      </w:pPr>
      <w:r>
        <w:rPr>
          <w:rFonts w:ascii="宋体" w:hAnsi="宋体"/>
          <w:b w:val="0"/>
          <w:i w:val="0"/>
          <w:color w:val="000000"/>
          <w:sz w:val="28"/>
        </w:rPr>
        <w:t>参考教材：</w:t>
      </w:r>
    </w:p>
    <w:p>
      <w:pPr>
        <w:spacing w:after="0"/>
        <w:ind w:left="0"/>
        <w:jc w:val="left"/>
      </w:pPr>
      <w:r>
        <w:rPr>
          <w:rFonts w:ascii="宋体" w:hAnsi="宋体"/>
          <w:b w:val="0"/>
          <w:i w:val="0"/>
          <w:color w:val="000000"/>
          <w:sz w:val="28"/>
        </w:rPr>
        <w:t>[1] 杨文轩、陈琦.体育概论[M].北京：高等教育出版社，2013年第二版.</w:t>
      </w:r>
    </w:p>
    <w:p>
      <w:pPr>
        <w:spacing w:after="0"/>
        <w:ind w:left="0"/>
        <w:jc w:val="left"/>
      </w:pPr>
      <w:r>
        <w:rPr>
          <w:rFonts w:ascii="宋体" w:hAnsi="宋体"/>
          <w:b w:val="0"/>
          <w:i w:val="0"/>
          <w:color w:val="000000"/>
          <w:sz w:val="28"/>
        </w:rPr>
        <w:t>参考书目：</w:t>
      </w:r>
    </w:p>
    <w:p>
      <w:pPr>
        <w:spacing w:after="0"/>
        <w:ind w:left="0"/>
        <w:jc w:val="left"/>
      </w:pPr>
      <w:r>
        <w:rPr>
          <w:rFonts w:ascii="宋体" w:hAnsi="宋体"/>
          <w:b w:val="0"/>
          <w:i w:val="0"/>
          <w:color w:val="000000"/>
          <w:sz w:val="28"/>
        </w:rPr>
        <w:t>[1] 体育理论教材编写组.体育理论[M].北京：高等教育出版社，1986年.</w:t>
      </w:r>
    </w:p>
    <w:p>
      <w:pPr>
        <w:spacing w:after="0"/>
        <w:ind w:left="0"/>
        <w:jc w:val="left"/>
      </w:pPr>
      <w:r>
        <w:rPr>
          <w:rFonts w:ascii="宋体" w:hAnsi="宋体"/>
          <w:b w:val="0"/>
          <w:i w:val="0"/>
          <w:color w:val="000000"/>
          <w:sz w:val="28"/>
        </w:rPr>
        <w:t>[2] 周西宽.体育学[M].成都：四川教育出版社，1988年.</w:t>
      </w:r>
    </w:p>
    <w:p>
      <w:pPr>
        <w:spacing w:after="0"/>
        <w:ind w:left="0"/>
        <w:jc w:val="left"/>
      </w:pPr>
      <w:r>
        <w:rPr>
          <w:rFonts w:ascii="宋体" w:hAnsi="宋体"/>
          <w:b w:val="0"/>
          <w:i w:val="0"/>
          <w:color w:val="000000"/>
          <w:sz w:val="28"/>
        </w:rPr>
        <w:t>[3] 曹湘君.体育概论[M].北京：北京体育学院出版社，1988年.</w:t>
      </w:r>
    </w:p>
    <w:p>
      <w:pPr>
        <w:spacing w:after="0"/>
        <w:ind w:left="0"/>
        <w:jc w:val="left"/>
      </w:pPr>
      <w:r>
        <w:rPr>
          <w:rFonts w:ascii="宋体" w:hAnsi="宋体"/>
          <w:b w:val="0"/>
          <w:i w:val="0"/>
          <w:color w:val="000000"/>
          <w:sz w:val="28"/>
        </w:rPr>
        <w:t>[4] 鲍冠文.体育概论[M].北京：高等教学出版社，1995年.</w:t>
      </w:r>
    </w:p>
    <w:p>
      <w:pPr>
        <w:spacing w:after="0"/>
        <w:ind w:left="0"/>
        <w:jc w:val="left"/>
      </w:pPr>
      <w:r>
        <w:rPr>
          <w:rFonts w:ascii="宋体" w:hAnsi="宋体"/>
          <w:b w:val="0"/>
          <w:i w:val="0"/>
          <w:color w:val="000000"/>
          <w:sz w:val="28"/>
        </w:rPr>
        <w:t>[5] 周西宽.体育基本理论教程[M].北京：人民体育出版社，2005年.</w:t>
      </w:r>
    </w:p>
    <w:p>
      <w:pPr>
        <w:spacing w:after="0"/>
        <w:ind w:left="0"/>
        <w:jc w:val="left"/>
      </w:pPr>
      <w:r>
        <w:rPr>
          <w:rFonts w:ascii="宋体" w:hAnsi="宋体"/>
          <w:b w:val="0"/>
          <w:i w:val="0"/>
          <w:color w:val="000000"/>
          <w:sz w:val="28"/>
        </w:rPr>
        <w:t>[6] 杨文轩、陈琦.体育原理[M].北京：高等教育出版社，2005年.</w:t>
      </w:r>
    </w:p>
    <w:p>
      <w:pPr>
        <w:spacing w:after="0"/>
        <w:ind w:left="0"/>
        <w:jc w:val="left"/>
      </w:pPr>
      <w:r>
        <w:rPr>
          <w:rFonts w:ascii="宋体" w:hAnsi="宋体"/>
          <w:b w:val="0"/>
          <w:i w:val="0"/>
          <w:color w:val="000000"/>
          <w:sz w:val="28"/>
        </w:rPr>
        <w:t>[7] 杨文轩、杨霆.体育概论[M].北京：高等教育出版社出版社，2005年.</w:t>
      </w:r>
    </w:p>
    <w:p>
      <w:pPr>
        <w:spacing w:after="0"/>
        <w:ind w:left="0"/>
        <w:jc w:val="left"/>
      </w:pPr>
      <w:r>
        <w:rPr>
          <w:rFonts w:ascii="Times New Roman" w:hAnsi="Times New Roman"/>
          <w:b w:val="0"/>
          <w:i w:val="0"/>
          <w:color w:val="000000"/>
          <w:sz w:val="22"/>
        </w:rPr>
        <w:t> </w:t>
      </w:r>
    </w:p>
    <w:p>
      <w:pPr>
        <w:spacing w:after="0"/>
        <w:ind w:left="0"/>
        <w:jc w:val="left"/>
      </w:pPr>
      <w:r>
        <w:rPr>
          <w:rFonts w:ascii="宋体" w:hAnsi="宋体"/>
          <w:b/>
          <w:i w:val="0"/>
          <w:color w:val="000000"/>
          <w:sz w:val="28"/>
        </w:rPr>
        <w:t>6.课程编码：1703101    课程中文名称：运动解剖学   课程英文名称：Sport anatomy</w:t>
      </w:r>
    </w:p>
    <w:p>
      <w:pPr>
        <w:spacing w:after="0"/>
        <w:ind w:left="0"/>
        <w:jc w:val="left"/>
      </w:pPr>
      <w:r>
        <w:rPr>
          <w:rFonts w:ascii="宋体" w:hAnsi="宋体"/>
          <w:b/>
          <w:i w:val="0"/>
          <w:color w:val="000000"/>
          <w:sz w:val="28"/>
        </w:rPr>
        <w:t>总学时：4              总学时：64                考核方式：考试</w:t>
      </w:r>
    </w:p>
    <w:p>
      <w:pPr>
        <w:spacing w:after="0"/>
        <w:ind w:left="0"/>
        <w:jc w:val="left"/>
      </w:pPr>
      <w:r>
        <w:rPr>
          <w:rFonts w:ascii="宋体" w:hAnsi="宋体"/>
          <w:b/>
          <w:i w:val="0"/>
          <w:color w:val="000000"/>
          <w:sz w:val="28"/>
        </w:rPr>
        <w:t>课程简介：</w:t>
      </w:r>
    </w:p>
    <w:p>
      <w:pPr>
        <w:spacing w:after="0"/>
        <w:ind w:left="0"/>
        <w:jc w:val="left"/>
      </w:pPr>
      <w:r>
        <w:rPr>
          <w:rFonts w:ascii="宋体" w:hAnsi="宋体"/>
          <w:b w:val="0"/>
          <w:i w:val="0"/>
          <w:color w:val="000000"/>
          <w:sz w:val="28"/>
        </w:rPr>
        <w:t>    运动解剖学属于体育科学学科之一，是人体解剖学的一个分支，它是在正常人体解剖学基础上研究体育运动对人体形态结构和生长发育产生的影响，并探索人体机械运动规律及其与体育运动技术关系的一门学科。运动解剖学隶属运动人体科学类中一门重要的基础课程、先导课，也是体育教育专业的第一门专业核心课程。</w:t>
      </w:r>
    </w:p>
    <w:p>
      <w:pPr>
        <w:spacing w:after="0"/>
        <w:ind w:left="0"/>
        <w:jc w:val="left"/>
      </w:pPr>
      <w:r>
        <w:rPr>
          <w:rFonts w:ascii="宋体" w:hAnsi="宋体"/>
          <w:b w:val="0"/>
          <w:i w:val="0"/>
          <w:color w:val="000000"/>
          <w:sz w:val="28"/>
        </w:rPr>
        <w:t>参考教材：</w:t>
      </w:r>
    </w:p>
    <w:p>
      <w:pPr>
        <w:spacing w:after="0"/>
        <w:ind w:left="0"/>
        <w:jc w:val="left"/>
      </w:pPr>
      <w:r>
        <w:rPr>
          <w:rFonts w:ascii="宋体" w:hAnsi="宋体"/>
          <w:b w:val="0"/>
          <w:i w:val="0"/>
          <w:color w:val="000000"/>
          <w:sz w:val="28"/>
        </w:rPr>
        <w:t>[1] 胡声宇编写，运动解剖学[M].北京：人民体育出版社，2000年.</w:t>
      </w:r>
    </w:p>
    <w:p>
      <w:pPr>
        <w:spacing w:after="0"/>
        <w:ind w:left="0"/>
        <w:jc w:val="left"/>
      </w:pPr>
      <w:r>
        <w:rPr>
          <w:rFonts w:ascii="宋体" w:hAnsi="宋体"/>
          <w:b w:val="0"/>
          <w:i w:val="0"/>
          <w:color w:val="000000"/>
          <w:sz w:val="28"/>
        </w:rPr>
        <w:t>参考书目：</w:t>
      </w:r>
    </w:p>
    <w:p>
      <w:pPr>
        <w:spacing w:after="0"/>
        <w:ind w:left="0"/>
        <w:jc w:val="left"/>
      </w:pPr>
      <w:r>
        <w:rPr>
          <w:rFonts w:ascii="宋体" w:hAnsi="宋体"/>
          <w:b w:val="0"/>
          <w:i w:val="0"/>
          <w:color w:val="000000"/>
          <w:sz w:val="28"/>
        </w:rPr>
        <w:t>[1] 姚士硕等：人体解剖学[M].北京：高等教育出版社，2008年7月.</w:t>
      </w:r>
    </w:p>
    <w:p>
      <w:pPr>
        <w:spacing w:after="0"/>
        <w:ind w:left="0"/>
        <w:jc w:val="left"/>
      </w:pPr>
      <w:r>
        <w:rPr>
          <w:rFonts w:ascii="宋体" w:hAnsi="宋体"/>
          <w:b w:val="0"/>
          <w:i w:val="0"/>
          <w:color w:val="000000"/>
          <w:sz w:val="28"/>
        </w:rPr>
        <w:t>[2] 邓道善：运动解剖学[M].北京：北京体育大学出版社，1993年6月.</w:t>
      </w:r>
    </w:p>
    <w:p>
      <w:pPr>
        <w:spacing w:after="0"/>
        <w:ind w:left="0"/>
        <w:jc w:val="left"/>
      </w:pPr>
      <w:r>
        <w:rPr>
          <w:rFonts w:ascii="宋体" w:hAnsi="宋体"/>
          <w:b/>
          <w:i w:val="0"/>
          <w:color w:val="000000"/>
          <w:sz w:val="28"/>
        </w:rPr>
        <w:t> </w:t>
      </w:r>
    </w:p>
    <w:p>
      <w:pPr>
        <w:spacing w:after="0"/>
        <w:ind w:left="0"/>
        <w:jc w:val="left"/>
      </w:pPr>
      <w:r>
        <w:rPr>
          <w:rFonts w:ascii="宋体" w:hAnsi="宋体"/>
          <w:b/>
          <w:i w:val="0"/>
          <w:color w:val="000000"/>
          <w:sz w:val="28"/>
        </w:rPr>
        <w:t>7.课程编码：1703104    课程中文名称：运动生理学   课程英文名称：Sport  physiology</w:t>
      </w:r>
    </w:p>
    <w:p>
      <w:pPr>
        <w:spacing w:after="0"/>
        <w:ind w:left="0"/>
        <w:jc w:val="left"/>
      </w:pPr>
      <w:r>
        <w:rPr>
          <w:rFonts w:ascii="宋体" w:hAnsi="宋体"/>
          <w:b/>
          <w:i w:val="0"/>
          <w:color w:val="000000"/>
          <w:sz w:val="28"/>
        </w:rPr>
        <w:t>总 学 分：4              总学时： 64                考核方式：考试</w:t>
      </w:r>
    </w:p>
    <w:p>
      <w:pPr>
        <w:spacing w:after="0"/>
        <w:ind w:left="0"/>
        <w:jc w:val="left"/>
      </w:pPr>
      <w:r>
        <w:rPr>
          <w:rFonts w:ascii="宋体" w:hAnsi="宋体"/>
          <w:b/>
          <w:i w:val="0"/>
          <w:color w:val="000000"/>
          <w:sz w:val="28"/>
        </w:rPr>
        <w:t>课程简介：</w:t>
      </w:r>
    </w:p>
    <w:p>
      <w:pPr>
        <w:spacing w:after="0"/>
        <w:ind w:left="0"/>
        <w:jc w:val="left"/>
      </w:pPr>
      <w:r>
        <w:rPr>
          <w:rFonts w:ascii="宋体" w:hAnsi="宋体"/>
          <w:b w:val="0"/>
          <w:i w:val="0"/>
          <w:color w:val="000000"/>
          <w:sz w:val="28"/>
        </w:rPr>
        <w:t>    生命活动的基本表现，生理功能的反应与适应，肌肉活动及其控制，氧运输系统功能及能力评定，物质与能量代谢及其调控，感觉、整合与运动技能，体育教学训练的生理学分析，年龄、性别、环境与体育运动。学生应该达到了解正常人体生活活动的现象、规律及其调节机理，掌握体育锻炼对青少年各器官系统功能的影响及其机理，掌握体育教学与训练的生理学原理、方法及效果评价，掌握学校体育中常用的生理指标测试与评价方法，树立辩证唯物主义观点，具有求实的科学态度的要求。</w:t>
      </w:r>
    </w:p>
    <w:p>
      <w:pPr>
        <w:spacing w:after="0"/>
        <w:ind w:left="0"/>
        <w:jc w:val="left"/>
      </w:pPr>
      <w:r>
        <w:rPr>
          <w:rFonts w:ascii="宋体" w:hAnsi="宋体"/>
          <w:b w:val="0"/>
          <w:i w:val="0"/>
          <w:color w:val="000000"/>
          <w:sz w:val="28"/>
        </w:rPr>
        <w:t>参考教材：</w:t>
      </w:r>
    </w:p>
    <w:p>
      <w:pPr>
        <w:spacing w:after="0"/>
        <w:ind w:left="0"/>
        <w:jc w:val="left"/>
      </w:pPr>
      <w:r>
        <w:rPr>
          <w:rFonts w:ascii="宋体" w:hAnsi="宋体"/>
          <w:b w:val="0"/>
          <w:i w:val="0"/>
          <w:color w:val="000000"/>
          <w:sz w:val="28"/>
        </w:rPr>
        <w:t>[1] 邓树勋、王健乔等：运动生理学[M].北京：高等教育出版社，2006年.</w:t>
      </w:r>
    </w:p>
    <w:p>
      <w:pPr>
        <w:spacing w:after="0"/>
        <w:ind w:left="0"/>
        <w:jc w:val="left"/>
      </w:pPr>
      <w:r>
        <w:rPr>
          <w:rFonts w:ascii="宋体" w:hAnsi="宋体"/>
          <w:b w:val="0"/>
          <w:i w:val="0"/>
          <w:color w:val="000000"/>
          <w:sz w:val="28"/>
        </w:rPr>
        <w:t>参考书目：</w:t>
      </w:r>
    </w:p>
    <w:p>
      <w:pPr>
        <w:spacing w:after="0"/>
        <w:ind w:left="0"/>
        <w:jc w:val="left"/>
      </w:pPr>
      <w:r>
        <w:rPr>
          <w:rFonts w:ascii="宋体" w:hAnsi="宋体"/>
          <w:b w:val="0"/>
          <w:i w:val="0"/>
          <w:color w:val="000000"/>
          <w:sz w:val="28"/>
        </w:rPr>
        <w:t>[1] 洪泰田：人体生理学实验指导[M].北京：高等教育出版社，2006年7月.</w:t>
      </w:r>
    </w:p>
    <w:p>
      <w:pPr>
        <w:spacing w:after="0"/>
        <w:ind w:left="0"/>
        <w:jc w:val="left"/>
      </w:pPr>
      <w:r>
        <w:rPr>
          <w:rFonts w:ascii="宋体" w:hAnsi="宋体"/>
          <w:b w:val="0"/>
          <w:i w:val="0"/>
          <w:color w:val="000000"/>
          <w:sz w:val="28"/>
        </w:rPr>
        <w:t>[2] 杨锡让：实用运动生理学[M].北京：高等教育出版社，1992年.</w:t>
      </w:r>
    </w:p>
    <w:p>
      <w:pPr>
        <w:spacing w:after="0"/>
        <w:ind w:left="0"/>
        <w:jc w:val="left"/>
      </w:pPr>
      <w:r>
        <w:rPr>
          <w:rFonts w:ascii="宋体" w:hAnsi="宋体"/>
          <w:b/>
          <w:i w:val="0"/>
          <w:color w:val="000000"/>
          <w:sz w:val="28"/>
        </w:rPr>
        <w:t> </w:t>
      </w:r>
    </w:p>
    <w:p>
      <w:pPr>
        <w:spacing w:after="0"/>
        <w:ind w:left="0"/>
        <w:jc w:val="left"/>
      </w:pPr>
      <w:r>
        <w:rPr>
          <w:rFonts w:ascii="宋体" w:hAnsi="宋体"/>
          <w:b/>
          <w:i w:val="0"/>
          <w:color w:val="000000"/>
          <w:sz w:val="28"/>
        </w:rPr>
        <w:t xml:space="preserve">8.课程编码：1703064   课程中文名称：体育心理学    课程英文名称： psychology </w:t>
      </w:r>
    </w:p>
    <w:p>
      <w:pPr>
        <w:spacing w:after="0"/>
        <w:ind w:left="0"/>
        <w:jc w:val="left"/>
      </w:pPr>
      <w:r>
        <w:rPr>
          <w:rFonts w:ascii="宋体" w:hAnsi="宋体"/>
          <w:b/>
          <w:i w:val="0"/>
          <w:color w:val="000000"/>
          <w:sz w:val="28"/>
        </w:rPr>
        <w:t>of Physical education</w:t>
      </w:r>
    </w:p>
    <w:p>
      <w:pPr>
        <w:spacing w:after="0"/>
        <w:ind w:left="0"/>
        <w:jc w:val="left"/>
      </w:pPr>
      <w:r>
        <w:rPr>
          <w:rFonts w:ascii="宋体" w:hAnsi="宋体"/>
          <w:b/>
          <w:i w:val="0"/>
          <w:color w:val="000000"/>
          <w:sz w:val="28"/>
        </w:rPr>
        <w:t>总 学 分：2               总学时： 32                 考核方式：考试</w:t>
      </w:r>
    </w:p>
    <w:p>
      <w:pPr>
        <w:spacing w:after="0"/>
        <w:ind w:left="0"/>
        <w:jc w:val="left"/>
      </w:pPr>
      <w:r>
        <w:rPr>
          <w:rFonts w:ascii="宋体" w:hAnsi="宋体"/>
          <w:b/>
          <w:i w:val="0"/>
          <w:color w:val="000000"/>
          <w:sz w:val="28"/>
        </w:rPr>
        <w:t>课程简介：</w:t>
      </w:r>
    </w:p>
    <w:p>
      <w:pPr>
        <w:spacing w:after="0"/>
        <w:ind w:left="0"/>
        <w:jc w:val="left"/>
      </w:pPr>
      <w:r>
        <w:rPr>
          <w:rFonts w:ascii="宋体" w:hAnsi="宋体"/>
          <w:b w:val="0"/>
          <w:i w:val="0"/>
          <w:color w:val="000000"/>
          <w:sz w:val="28"/>
        </w:rPr>
        <w:t>    体育与心理的关系，体育动机、兴趣和态度，体育教学活动心理，体育竞赛心理，运动技能心理，体育心理训练，体育品德心理，体育活动与心理健康，体育活动群体心理，体育心理学研究方法。学生应该达到了解体育运动与人的心理发展的关系以及促进人们参加体育活动的动力机制，掌握体育教学、课外体育活动、体育竞赛的心理活动规律，掌握运动技能的心理特征及学习的规律，掌握体育心理训练的基本方法，了解体育品德心理、体育活动与心理健康、体育活动中的群体心理的基本知识，具有运用体育心理学的知识和方法指导中学体育教育工作的能力的要求。</w:t>
      </w:r>
    </w:p>
    <w:p>
      <w:pPr>
        <w:spacing w:after="0"/>
        <w:ind w:left="0"/>
        <w:jc w:val="left"/>
      </w:pPr>
      <w:r>
        <w:rPr>
          <w:rFonts w:ascii="宋体" w:hAnsi="宋体"/>
          <w:b w:val="0"/>
          <w:i w:val="0"/>
          <w:color w:val="000000"/>
          <w:sz w:val="28"/>
        </w:rPr>
        <w:t>参考教材：</w:t>
      </w:r>
    </w:p>
    <w:p>
      <w:pPr>
        <w:spacing w:after="0"/>
        <w:ind w:left="0"/>
        <w:jc w:val="left"/>
      </w:pPr>
      <w:r>
        <w:rPr>
          <w:rFonts w:ascii="宋体" w:hAnsi="宋体"/>
          <w:b w:val="0"/>
          <w:i w:val="0"/>
          <w:color w:val="000000"/>
          <w:sz w:val="28"/>
        </w:rPr>
        <w:t>[1] 季浏.体育心理学（第二版）[M].北京：高等教育出版社，2011年.</w:t>
      </w:r>
    </w:p>
    <w:p>
      <w:pPr>
        <w:spacing w:after="0"/>
        <w:ind w:left="0"/>
        <w:jc w:val="left"/>
      </w:pPr>
      <w:r>
        <w:rPr>
          <w:rFonts w:ascii="宋体" w:hAnsi="宋体"/>
          <w:b w:val="0"/>
          <w:i w:val="0"/>
          <w:color w:val="000000"/>
          <w:sz w:val="28"/>
        </w:rPr>
        <w:t>参考书目：</w:t>
      </w:r>
    </w:p>
    <w:p>
      <w:pPr>
        <w:spacing w:after="0"/>
        <w:ind w:left="0"/>
        <w:jc w:val="left"/>
      </w:pPr>
      <w:r>
        <w:rPr>
          <w:rFonts w:ascii="宋体" w:hAnsi="宋体"/>
          <w:b w:val="0"/>
          <w:i w:val="0"/>
          <w:color w:val="000000"/>
          <w:sz w:val="28"/>
        </w:rPr>
        <w:t>[1] 祝蓓里等.体育心理学[M].北京：高等教育出版社，2000年5月.</w:t>
      </w:r>
    </w:p>
    <w:p>
      <w:pPr>
        <w:spacing w:after="0"/>
        <w:ind w:left="0"/>
        <w:jc w:val="left"/>
      </w:pPr>
      <w:r>
        <w:rPr>
          <w:rFonts w:ascii="宋体" w:hAnsi="宋体"/>
          <w:b/>
          <w:i w:val="0"/>
          <w:color w:val="000000"/>
          <w:sz w:val="28"/>
        </w:rPr>
        <w:t> </w:t>
      </w:r>
    </w:p>
    <w:p>
      <w:pPr>
        <w:spacing w:after="0"/>
        <w:ind w:left="0"/>
        <w:jc w:val="left"/>
      </w:pPr>
      <w:r>
        <w:rPr>
          <w:rFonts w:ascii="宋体" w:hAnsi="宋体"/>
          <w:b/>
          <w:i w:val="0"/>
          <w:color w:val="000000"/>
          <w:sz w:val="28"/>
        </w:rPr>
        <w:t xml:space="preserve">9.课程编码：1703059    课程中文名称：体育社会学  课程英文名称：Sports Sociology </w:t>
      </w:r>
    </w:p>
    <w:p>
      <w:pPr>
        <w:spacing w:after="0"/>
        <w:ind w:left="0"/>
        <w:jc w:val="left"/>
      </w:pPr>
      <w:r>
        <w:rPr>
          <w:rFonts w:ascii="宋体" w:hAnsi="宋体"/>
          <w:b/>
          <w:i w:val="0"/>
          <w:color w:val="000000"/>
          <w:sz w:val="28"/>
        </w:rPr>
        <w:t>总 学 分：2               总学时： 32                 考核方式：考试</w:t>
      </w:r>
    </w:p>
    <w:p>
      <w:pPr>
        <w:spacing w:after="0"/>
        <w:ind w:left="0"/>
        <w:jc w:val="left"/>
      </w:pPr>
      <w:r>
        <w:rPr>
          <w:rFonts w:ascii="宋体" w:hAnsi="宋体"/>
          <w:b/>
          <w:i w:val="0"/>
          <w:color w:val="000000"/>
          <w:sz w:val="28"/>
        </w:rPr>
        <w:t>课程简介：</w:t>
      </w:r>
    </w:p>
    <w:p>
      <w:pPr>
        <w:spacing w:after="0"/>
        <w:ind w:left="0"/>
        <w:jc w:val="left"/>
      </w:pPr>
      <w:r>
        <w:rPr>
          <w:rFonts w:ascii="宋体" w:hAnsi="宋体"/>
          <w:b w:val="0"/>
          <w:i w:val="0"/>
          <w:color w:val="000000"/>
          <w:sz w:val="28"/>
        </w:rPr>
        <w:t>    体育社会学是把体育这种社会文化现象作为一个不断变化发展的整体，运用社会学的研究视角，研究体育与其他社会现象之间的相互关系，体育与人的社会行为、社会观念的关系，以及体育运动的结构、功能、发展动力和制约因素，用以推动体育和社会合理发展的社会学分支学科。</w:t>
      </w:r>
    </w:p>
    <w:p>
      <w:pPr>
        <w:spacing w:after="0"/>
        <w:ind w:left="0"/>
        <w:jc w:val="left"/>
      </w:pPr>
      <w:r>
        <w:rPr>
          <w:rFonts w:ascii="宋体" w:hAnsi="宋体"/>
          <w:b w:val="0"/>
          <w:i w:val="0"/>
          <w:color w:val="000000"/>
          <w:sz w:val="28"/>
        </w:rPr>
        <w:t>    体育社会学是介于体育科学和社会学之间的一门综合性学科，它既是社会学的分支学科，又是体育科学中的一门基础学科。体育社会学把社会学的理论成果和实证的研究方法运用于解释体育现象,是社会学领域中的一门应用社会学。同时，它又要从社会本质上把握体育的特征、功能、手段、途径，是体育领域的基础学科。体育社会学并不是社会学和体育科学的简单重叠，它有自己独立的学科体系和研究视角，有更加具体的针对性和更加广泛的运用性。</w:t>
      </w:r>
    </w:p>
    <w:p>
      <w:pPr>
        <w:spacing w:after="0"/>
        <w:ind w:left="0"/>
        <w:jc w:val="left"/>
      </w:pPr>
      <w:r>
        <w:rPr>
          <w:rFonts w:ascii="宋体" w:hAnsi="宋体"/>
          <w:b w:val="0"/>
          <w:i w:val="0"/>
          <w:color w:val="000000"/>
          <w:sz w:val="28"/>
        </w:rPr>
        <w:t>参考教材：</w:t>
      </w:r>
    </w:p>
    <w:p>
      <w:pPr>
        <w:spacing w:after="0"/>
        <w:ind w:left="0"/>
        <w:jc w:val="left"/>
      </w:pPr>
      <w:r>
        <w:rPr>
          <w:rFonts w:ascii="宋体" w:hAnsi="宋体"/>
          <w:b w:val="0"/>
          <w:i w:val="0"/>
          <w:color w:val="000000"/>
          <w:sz w:val="28"/>
        </w:rPr>
        <w:t>[1] 卢元镇主编.《体育社会学》[M].北京：高等教育出版社，2018年第四版.</w:t>
      </w:r>
    </w:p>
    <w:p>
      <w:pPr>
        <w:spacing w:after="0"/>
        <w:ind w:left="0"/>
        <w:jc w:val="left"/>
      </w:pPr>
      <w:r>
        <w:rPr>
          <w:rFonts w:ascii="宋体" w:hAnsi="宋体"/>
          <w:b w:val="0"/>
          <w:i w:val="0"/>
          <w:color w:val="000000"/>
          <w:sz w:val="28"/>
        </w:rPr>
        <w:t>参考书目：</w:t>
      </w:r>
    </w:p>
    <w:p>
      <w:pPr>
        <w:spacing w:after="0"/>
        <w:ind w:left="0"/>
        <w:jc w:val="left"/>
      </w:pPr>
      <w:r>
        <w:rPr>
          <w:rFonts w:ascii="宋体" w:hAnsi="宋体"/>
          <w:b w:val="0"/>
          <w:i w:val="0"/>
          <w:color w:val="000000"/>
          <w:sz w:val="28"/>
        </w:rPr>
        <w:t>[1] 郑杭生.社会学概论新修[M].北京：中国人民大学出版社，2015年版.</w:t>
      </w:r>
    </w:p>
    <w:p>
      <w:pPr>
        <w:spacing w:after="0"/>
        <w:ind w:left="0"/>
        <w:jc w:val="left"/>
      </w:pPr>
      <w:r>
        <w:rPr>
          <w:rFonts w:ascii="宋体" w:hAnsi="宋体"/>
          <w:b w:val="0"/>
          <w:i w:val="0"/>
          <w:color w:val="000000"/>
          <w:sz w:val="28"/>
        </w:rPr>
        <w:t>[2] 王思斌.社会学教程》[M].北京：北京体育大学出版社，2004年版.</w:t>
      </w:r>
    </w:p>
    <w:p>
      <w:pPr>
        <w:spacing w:after="0"/>
        <w:ind w:left="0"/>
        <w:jc w:val="left"/>
      </w:pPr>
      <w:r>
        <w:rPr>
          <w:rFonts w:ascii="宋体" w:hAnsi="宋体"/>
          <w:b w:val="0"/>
          <w:i w:val="0"/>
          <w:color w:val="000000"/>
          <w:sz w:val="28"/>
        </w:rPr>
        <w:t>[3] 戴维.波普勒（美）.社会学[M].北京：人民大学出版社，2013年版.</w:t>
      </w:r>
    </w:p>
    <w:p>
      <w:pPr>
        <w:spacing w:after="0"/>
        <w:ind w:left="0"/>
        <w:jc w:val="left"/>
      </w:pPr>
      <w:r>
        <w:rPr>
          <w:rFonts w:ascii="宋体" w:hAnsi="宋体"/>
          <w:b w:val="0"/>
          <w:i w:val="0"/>
          <w:color w:val="000000"/>
          <w:sz w:val="28"/>
        </w:rPr>
        <w:t>[4] 杰.科克利（美）著.管兵等译：体育社会学——议题与争议（第六版）[M].北京：清</w:t>
      </w:r>
    </w:p>
    <w:p>
      <w:pPr>
        <w:spacing w:after="0"/>
        <w:ind w:left="0"/>
        <w:jc w:val="left"/>
      </w:pPr>
      <w:r>
        <w:rPr>
          <w:rFonts w:ascii="宋体" w:hAnsi="宋体"/>
          <w:b w:val="0"/>
          <w:i w:val="0"/>
          <w:color w:val="000000"/>
          <w:sz w:val="28"/>
        </w:rPr>
        <w:t>华大学出版.</w:t>
      </w:r>
    </w:p>
    <w:p>
      <w:pPr>
        <w:spacing w:after="0"/>
        <w:ind w:left="0"/>
        <w:jc w:val="left"/>
      </w:pPr>
      <w:r>
        <w:rPr>
          <w:rFonts w:ascii="宋体" w:hAnsi="宋体"/>
          <w:b/>
          <w:i w:val="0"/>
          <w:color w:val="000000"/>
          <w:sz w:val="28"/>
        </w:rPr>
        <w:t> </w:t>
      </w:r>
    </w:p>
    <w:p>
      <w:pPr>
        <w:spacing w:after="0"/>
        <w:ind w:left="0"/>
        <w:jc w:val="left"/>
      </w:pPr>
      <w:r>
        <w:rPr>
          <w:rFonts w:ascii="宋体" w:hAnsi="宋体"/>
          <w:b/>
          <w:i w:val="0"/>
          <w:color w:val="000000"/>
          <w:sz w:val="28"/>
        </w:rPr>
        <w:t>10.课程编码：1703058      中文名称：体育科学研究方法   英文名称：Research methods of Sports Science</w:t>
      </w:r>
    </w:p>
    <w:p>
      <w:pPr>
        <w:spacing w:after="0"/>
        <w:ind w:left="0"/>
        <w:jc w:val="left"/>
      </w:pPr>
      <w:r>
        <w:rPr>
          <w:rFonts w:ascii="宋体" w:hAnsi="宋体"/>
          <w:b/>
          <w:i w:val="0"/>
          <w:color w:val="000000"/>
          <w:sz w:val="28"/>
        </w:rPr>
        <w:t>总 学 分：2               总学时： 32              考核方式：考试</w:t>
      </w:r>
    </w:p>
    <w:p>
      <w:pPr>
        <w:spacing w:after="0"/>
        <w:ind w:left="0"/>
        <w:jc w:val="left"/>
      </w:pPr>
      <w:r>
        <w:rPr>
          <w:rFonts w:ascii="宋体" w:hAnsi="宋体"/>
          <w:b/>
          <w:i w:val="0"/>
          <w:color w:val="000000"/>
          <w:sz w:val="28"/>
        </w:rPr>
        <w:t>课程简介：</w:t>
      </w:r>
    </w:p>
    <w:p>
      <w:pPr>
        <w:spacing w:after="0"/>
        <w:ind w:left="0"/>
        <w:jc w:val="left"/>
      </w:pPr>
      <w:r>
        <w:rPr>
          <w:rFonts w:ascii="宋体" w:hAnsi="宋体"/>
          <w:b w:val="0"/>
          <w:i w:val="0"/>
          <w:color w:val="000000"/>
          <w:sz w:val="28"/>
        </w:rPr>
        <w:t>    体育科学研究方法是体育学院学生探索未知体育领域的本源，揭示体育运动发展的客观规律和体育教育与社会发展的关系，并利用研究成果为实践服务的一门学科，因此，它是体育学院学生的一门专业必修课。在学生掌握本专业相关课程的基础上，立足学生科研能力培养，着重启迪学生思维，启发学生提出问题、发现问题并科学有效地解决问题。坚持以培养科学思维与创新能力为重点，突出运动训练科研基础知识教育与科研基本技能训练相结合的原则，提升学生针对基层体育和基础运动实践进行科学研究的理论素养与实践能力。通过本门课程的学习，使学生初步掌握体育科学研究的基本知识和方法，培养学生从事体育科学研究的基本能力，为完成本科毕业论文及论文答辩做好准备。</w:t>
      </w:r>
    </w:p>
    <w:p>
      <w:pPr>
        <w:spacing w:after="0"/>
        <w:ind w:left="0"/>
        <w:jc w:val="left"/>
      </w:pPr>
      <w:r>
        <w:rPr>
          <w:rFonts w:ascii="宋体" w:hAnsi="宋体"/>
          <w:b w:val="0"/>
          <w:i w:val="0"/>
          <w:color w:val="000000"/>
          <w:sz w:val="28"/>
        </w:rPr>
        <w:t>参考教材：</w:t>
      </w:r>
    </w:p>
    <w:p>
      <w:pPr>
        <w:spacing w:after="0"/>
        <w:ind w:left="0"/>
        <w:jc w:val="left"/>
      </w:pPr>
      <w:r>
        <w:rPr>
          <w:rFonts w:ascii="宋体" w:hAnsi="宋体"/>
          <w:b w:val="0"/>
          <w:i w:val="0"/>
          <w:color w:val="000000"/>
          <w:sz w:val="28"/>
        </w:rPr>
        <w:t>[1] 黄汉升主编.体育科学研究方法[M].北京：高等教育出版社，2015年第3版.</w:t>
      </w:r>
    </w:p>
    <w:p>
      <w:pPr>
        <w:spacing w:after="0"/>
        <w:ind w:left="0"/>
        <w:jc w:val="left"/>
      </w:pPr>
      <w:r>
        <w:rPr>
          <w:rFonts w:ascii="宋体" w:hAnsi="宋体"/>
          <w:b/>
          <w:i w:val="0"/>
          <w:color w:val="000000"/>
          <w:sz w:val="28"/>
        </w:rPr>
        <w:t>参考书目：</w:t>
      </w:r>
    </w:p>
    <w:p>
      <w:pPr>
        <w:spacing w:after="0"/>
        <w:ind w:left="0"/>
        <w:jc w:val="left"/>
      </w:pPr>
      <w:r>
        <w:rPr>
          <w:rFonts w:ascii="宋体" w:hAnsi="宋体"/>
          <w:b w:val="0"/>
          <w:i w:val="0"/>
          <w:color w:val="000000"/>
          <w:sz w:val="28"/>
        </w:rPr>
        <w:t>[1] 张力为 主编.体育科学研究方法[M].北京：高等教育出版社，2002年.</w:t>
      </w:r>
    </w:p>
    <w:p>
      <w:pPr>
        <w:spacing w:after="0"/>
        <w:ind w:left="0"/>
        <w:jc w:val="left"/>
      </w:pPr>
      <w:r>
        <w:rPr>
          <w:rFonts w:ascii="宋体" w:hAnsi="宋体"/>
          <w:b w:val="0"/>
          <w:i w:val="0"/>
          <w:color w:val="000000"/>
          <w:sz w:val="28"/>
        </w:rPr>
        <w:t>[2] 体育科学研究方法编写组.体育科学研究方法[M].北京：北京体育大学出版社，2014年.</w:t>
      </w:r>
    </w:p>
    <w:p>
      <w:pPr>
        <w:spacing w:after="0"/>
        <w:ind w:left="0"/>
        <w:jc w:val="left"/>
      </w:pPr>
      <w:r>
        <w:rPr>
          <w:rFonts w:ascii="Times New Roman" w:hAnsi="Times New Roman"/>
          <w:b/>
          <w:i w:val="0"/>
          <w:color w:val="000000"/>
        </w:rPr>
        <w:t>五 学制与学分、毕业与授位</w:t>
      </w:r>
      <w:bookmarkStart w:id="4" w:name="5"/>
      <w:bookmarkEnd w:id="4"/>
    </w:p>
    <w:p>
      <w:pPr>
        <w:spacing w:after="0"/>
        <w:ind w:left="0"/>
        <w:jc w:val="left"/>
      </w:pPr>
      <w:r>
        <w:rPr>
          <w:rFonts w:ascii="宋体" w:hAnsi="宋体"/>
          <w:b/>
          <w:i w:val="0"/>
          <w:color w:val="000000"/>
          <w:sz w:val="28"/>
        </w:rPr>
        <w:t>（一）学制年限：</w:t>
      </w:r>
      <w:r>
        <w:rPr>
          <w:rFonts w:ascii="宋体" w:hAnsi="宋体"/>
          <w:b w:val="0"/>
          <w:i w:val="0"/>
          <w:color w:val="000000"/>
          <w:sz w:val="28"/>
        </w:rPr>
        <w:t>本科基本学制4年，弹性修业年限3－6年。</w:t>
      </w:r>
    </w:p>
    <w:p>
      <w:pPr>
        <w:spacing w:after="0"/>
        <w:ind w:left="0"/>
        <w:jc w:val="left"/>
      </w:pPr>
      <w:r>
        <w:rPr>
          <w:rFonts w:ascii="宋体" w:hAnsi="宋体"/>
          <w:b/>
          <w:i w:val="0"/>
          <w:color w:val="000000"/>
          <w:sz w:val="28"/>
        </w:rPr>
        <w:t>（二）毕业学分</w:t>
      </w:r>
      <w:r>
        <w:rPr>
          <w:rFonts w:ascii="宋体" w:hAnsi="宋体"/>
          <w:b w:val="0"/>
          <w:i w:val="0"/>
          <w:color w:val="000000"/>
          <w:sz w:val="28"/>
        </w:rPr>
        <w:t>：本科专业主修学位毕业168学分；</w:t>
      </w:r>
    </w:p>
    <w:p>
      <w:pPr>
        <w:spacing w:after="0"/>
        <w:ind w:left="0"/>
        <w:jc w:val="left"/>
      </w:pPr>
      <w:r>
        <w:rPr>
          <w:rFonts w:ascii="宋体" w:hAnsi="宋体"/>
          <w:b/>
          <w:i w:val="0"/>
          <w:color w:val="000000"/>
          <w:sz w:val="28"/>
        </w:rPr>
        <w:t>（三）学业考核与毕业条件：</w:t>
      </w:r>
      <w:r>
        <w:rPr>
          <w:rFonts w:ascii="宋体" w:hAnsi="宋体"/>
          <w:b w:val="0"/>
          <w:i w:val="0"/>
          <w:color w:val="000000"/>
          <w:sz w:val="28"/>
        </w:rPr>
        <w:t>学生学业成绩的考核分考试和考查两种。学生在培养方案规定的学习年限内，达到《西华师范大学全日制本、专科学生学籍管理办法》规定的毕业条件，准予毕业。其中，本科毕业生必须达到第二课堂规定的合格条件，并获得本专业培养方案规定的最低毕业学分方能毕业。</w:t>
      </w:r>
    </w:p>
    <w:p>
      <w:pPr>
        <w:spacing w:after="0"/>
        <w:ind w:left="0"/>
        <w:jc w:val="left"/>
      </w:pPr>
      <w:r>
        <w:rPr>
          <w:rFonts w:ascii="宋体" w:hAnsi="宋体"/>
          <w:b/>
          <w:i w:val="0"/>
          <w:color w:val="000000"/>
          <w:sz w:val="28"/>
        </w:rPr>
        <w:t>（四）授予学位</w:t>
      </w:r>
      <w:r>
        <w:rPr>
          <w:rFonts w:ascii="宋体" w:hAnsi="宋体"/>
          <w:b w:val="0"/>
          <w:i w:val="0"/>
          <w:color w:val="000000"/>
          <w:sz w:val="28"/>
        </w:rPr>
        <w:t>：教育学学士学位。</w:t>
      </w:r>
    </w:p>
    <w:p>
      <w:pPr>
        <w:spacing w:after="0"/>
        <w:ind w:left="0"/>
        <w:jc w:val="left"/>
      </w:pPr>
      <w:r>
        <w:rPr>
          <w:rFonts w:ascii="Times New Roman" w:hAnsi="Times New Roman"/>
          <w:b/>
          <w:i w:val="0"/>
          <w:color w:val="000000"/>
        </w:rPr>
        <w:t>六 课程结构及学分比例</w:t>
      </w:r>
      <w:bookmarkStart w:id="5" w:name="6"/>
      <w:bookmarkEnd w:id="5"/>
    </w:p>
    <w:p>
      <w:pPr>
        <w:spacing w:after="0"/>
        <w:ind w:left="0"/>
        <w:jc w:val="left"/>
      </w:pPr>
    </w:p>
    <w:tbl>
      <w:tblPr>
        <w:tblStyle w:val="11"/>
        <w:tblW w:w="0" w:type="auto"/>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11"/>
        <w:gridCol w:w="5955"/>
        <w:gridCol w:w="2588"/>
        <w:gridCol w:w="2603"/>
        <w:gridCol w:w="6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gridSpan w:val="2"/>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课程模块</w:t>
            </w:r>
          </w:p>
        </w:tc>
        <w:tc>
          <w:tcPr>
            <w:tcW w:w="2588"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修读性质</w:t>
            </w:r>
          </w:p>
        </w:tc>
        <w:tc>
          <w:tcPr>
            <w:tcW w:w="2603"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修读学分</w:t>
            </w:r>
          </w:p>
        </w:tc>
        <w:tc>
          <w:tcPr>
            <w:tcW w:w="677" w:type="dxa"/>
            <w:tcBorders>
              <w:top w:val="single" w:color="000000" w:sz="8" w:space="0"/>
              <w:left w:val="single" w:color="000000" w:sz="8" w:space="0"/>
              <w:bottom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占总学分（%）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1811"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通识教育课程（必修课）</w:t>
            </w:r>
          </w:p>
        </w:tc>
        <w:tc>
          <w:tcPr>
            <w:tcW w:w="595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家国情怀与价值理想课程</w:t>
            </w:r>
          </w:p>
        </w:tc>
        <w:tc>
          <w:tcPr>
            <w:tcW w:w="258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必修</w:t>
            </w:r>
          </w:p>
        </w:tc>
        <w:tc>
          <w:tcPr>
            <w:tcW w:w="260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25</w:t>
            </w:r>
          </w:p>
        </w:tc>
        <w:tc>
          <w:tcPr>
            <w:tcW w:w="677" w:type="dxa"/>
            <w:vMerge w:val="restart"/>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25.60%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595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国际视野与文明对话课程</w:t>
            </w:r>
          </w:p>
        </w:tc>
        <w:tc>
          <w:tcPr>
            <w:tcW w:w="258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必修</w:t>
            </w:r>
          </w:p>
        </w:tc>
        <w:tc>
          <w:tcPr>
            <w:tcW w:w="2603"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10</w:t>
            </w:r>
          </w:p>
        </w:tc>
        <w:tc>
          <w:tcPr>
            <w:tcW w:w="0" w:type="auto"/>
            <w:vMerge w:val="continue"/>
            <w:tcBorders>
              <w:top w:val="nil"/>
              <w:left w:val="single" w:color="000000" w:sz="8" w:space="0"/>
              <w:right w:val="single" w:color="000000" w:sz="8" w:space="0"/>
            </w:tcBorders>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595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中华传承与哲社素养课程</w:t>
            </w:r>
          </w:p>
        </w:tc>
        <w:tc>
          <w:tcPr>
            <w:tcW w:w="258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必修</w:t>
            </w:r>
          </w:p>
        </w:tc>
        <w:tc>
          <w:tcPr>
            <w:tcW w:w="2603"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0" w:type="auto"/>
            <w:vMerge w:val="continue"/>
            <w:tcBorders>
              <w:top w:val="nil"/>
              <w:left w:val="single" w:color="000000" w:sz="8" w:space="0"/>
              <w:right w:val="single" w:color="000000" w:sz="8" w:space="0"/>
            </w:tcBorders>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595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数理基础与科学素养课程</w:t>
            </w:r>
          </w:p>
        </w:tc>
        <w:tc>
          <w:tcPr>
            <w:tcW w:w="258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必修</w:t>
            </w:r>
          </w:p>
        </w:tc>
        <w:tc>
          <w:tcPr>
            <w:tcW w:w="2603"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0" w:type="auto"/>
            <w:vMerge w:val="continue"/>
            <w:tcBorders>
              <w:top w:val="nil"/>
              <w:left w:val="single" w:color="000000" w:sz="8" w:space="0"/>
              <w:right w:val="single" w:color="000000" w:sz="8" w:space="0"/>
            </w:tcBorders>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595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社会发展与公民素质课程</w:t>
            </w:r>
          </w:p>
        </w:tc>
        <w:tc>
          <w:tcPr>
            <w:tcW w:w="258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必修</w:t>
            </w:r>
          </w:p>
        </w:tc>
        <w:tc>
          <w:tcPr>
            <w:tcW w:w="2603"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0" w:type="auto"/>
            <w:vMerge w:val="continue"/>
            <w:tcBorders>
              <w:top w:val="nil"/>
              <w:left w:val="single" w:color="000000" w:sz="8" w:space="0"/>
              <w:right w:val="single" w:color="000000" w:sz="8" w:space="0"/>
            </w:tcBorders>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595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艺术鉴赏与审美体验课程</w:t>
            </w:r>
          </w:p>
        </w:tc>
        <w:tc>
          <w:tcPr>
            <w:tcW w:w="258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选修</w:t>
            </w:r>
          </w:p>
        </w:tc>
        <w:tc>
          <w:tcPr>
            <w:tcW w:w="2603"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0" w:type="auto"/>
            <w:vMerge w:val="continue"/>
            <w:tcBorders>
              <w:top w:val="nil"/>
              <w:left w:val="single" w:color="000000" w:sz="8" w:space="0"/>
              <w:right w:val="single" w:color="000000" w:sz="8" w:space="0"/>
            </w:tcBorders>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1811"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通识教育课程（选修课）</w:t>
            </w:r>
          </w:p>
        </w:tc>
        <w:tc>
          <w:tcPr>
            <w:tcW w:w="595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家国情怀与价值理想课程</w:t>
            </w:r>
          </w:p>
        </w:tc>
        <w:tc>
          <w:tcPr>
            <w:tcW w:w="258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选修</w:t>
            </w:r>
          </w:p>
        </w:tc>
        <w:tc>
          <w:tcPr>
            <w:tcW w:w="260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677" w:type="dxa"/>
            <w:vMerge w:val="restart"/>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595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国际视野与文明对话课程</w:t>
            </w:r>
          </w:p>
        </w:tc>
        <w:tc>
          <w:tcPr>
            <w:tcW w:w="258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选修</w:t>
            </w:r>
          </w:p>
        </w:tc>
        <w:tc>
          <w:tcPr>
            <w:tcW w:w="2603"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0" w:type="auto"/>
            <w:vMerge w:val="continue"/>
            <w:tcBorders>
              <w:top w:val="nil"/>
              <w:left w:val="single" w:color="000000" w:sz="8" w:space="0"/>
              <w:right w:val="single" w:color="000000" w:sz="8" w:space="0"/>
            </w:tcBorders>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595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中华传承与哲社素养课程</w:t>
            </w:r>
          </w:p>
        </w:tc>
        <w:tc>
          <w:tcPr>
            <w:tcW w:w="258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选修</w:t>
            </w:r>
          </w:p>
        </w:tc>
        <w:tc>
          <w:tcPr>
            <w:tcW w:w="2603"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0" w:type="auto"/>
            <w:vMerge w:val="continue"/>
            <w:tcBorders>
              <w:top w:val="nil"/>
              <w:left w:val="single" w:color="000000" w:sz="8" w:space="0"/>
              <w:right w:val="single" w:color="000000" w:sz="8" w:space="0"/>
            </w:tcBorders>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595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数理基础与科学素养课程</w:t>
            </w:r>
          </w:p>
        </w:tc>
        <w:tc>
          <w:tcPr>
            <w:tcW w:w="258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选修</w:t>
            </w:r>
          </w:p>
        </w:tc>
        <w:tc>
          <w:tcPr>
            <w:tcW w:w="2603"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0" w:type="auto"/>
            <w:vMerge w:val="continue"/>
            <w:tcBorders>
              <w:top w:val="nil"/>
              <w:left w:val="single" w:color="000000" w:sz="8" w:space="0"/>
              <w:right w:val="single" w:color="000000" w:sz="8" w:space="0"/>
            </w:tcBorders>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595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艺术鉴赏与审美体验课程(选修)</w:t>
            </w:r>
          </w:p>
        </w:tc>
        <w:tc>
          <w:tcPr>
            <w:tcW w:w="258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选修</w:t>
            </w:r>
          </w:p>
        </w:tc>
        <w:tc>
          <w:tcPr>
            <w:tcW w:w="2603"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0" w:type="auto"/>
            <w:vMerge w:val="continue"/>
            <w:tcBorders>
              <w:top w:val="nil"/>
              <w:left w:val="single" w:color="000000" w:sz="8" w:space="0"/>
              <w:right w:val="single" w:color="000000" w:sz="8" w:space="0"/>
            </w:tcBorders>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595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社会发展与公民素质课程</w:t>
            </w:r>
          </w:p>
        </w:tc>
        <w:tc>
          <w:tcPr>
            <w:tcW w:w="258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选修</w:t>
            </w:r>
          </w:p>
        </w:tc>
        <w:tc>
          <w:tcPr>
            <w:tcW w:w="2603"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0" w:type="auto"/>
            <w:vMerge w:val="continue"/>
            <w:tcBorders>
              <w:top w:val="nil"/>
              <w:left w:val="single" w:color="000000" w:sz="8" w:space="0"/>
              <w:right w:val="single" w:color="000000" w:sz="8" w:space="0"/>
            </w:tcBorders>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595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教育基础与师范特色课程</w:t>
            </w:r>
          </w:p>
        </w:tc>
        <w:tc>
          <w:tcPr>
            <w:tcW w:w="258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选修</w:t>
            </w:r>
          </w:p>
        </w:tc>
        <w:tc>
          <w:tcPr>
            <w:tcW w:w="2603"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0" w:type="auto"/>
            <w:vMerge w:val="continue"/>
            <w:tcBorders>
              <w:top w:val="nil"/>
              <w:left w:val="single" w:color="000000" w:sz="8" w:space="0"/>
              <w:right w:val="single" w:color="000000" w:sz="8" w:space="0"/>
            </w:tcBorders>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1811"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专业教育课程</w:t>
            </w:r>
          </w:p>
        </w:tc>
        <w:tc>
          <w:tcPr>
            <w:tcW w:w="595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专业基础课程</w:t>
            </w:r>
          </w:p>
        </w:tc>
        <w:tc>
          <w:tcPr>
            <w:tcW w:w="258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必修</w:t>
            </w:r>
          </w:p>
        </w:tc>
        <w:tc>
          <w:tcPr>
            <w:tcW w:w="260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w:t>
            </w:r>
          </w:p>
        </w:tc>
        <w:tc>
          <w:tcPr>
            <w:tcW w:w="677" w:type="dxa"/>
            <w:vMerge w:val="restart"/>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51.19%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595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专业核心课程</w:t>
            </w:r>
          </w:p>
        </w:tc>
        <w:tc>
          <w:tcPr>
            <w:tcW w:w="258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必修</w:t>
            </w:r>
          </w:p>
        </w:tc>
        <w:tc>
          <w:tcPr>
            <w:tcW w:w="2603"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28</w:t>
            </w:r>
          </w:p>
        </w:tc>
        <w:tc>
          <w:tcPr>
            <w:tcW w:w="0" w:type="auto"/>
            <w:vMerge w:val="continue"/>
            <w:tcBorders>
              <w:top w:val="nil"/>
              <w:left w:val="single" w:color="000000" w:sz="8" w:space="0"/>
              <w:right w:val="single" w:color="000000" w:sz="8" w:space="0"/>
            </w:tcBorders>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595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专业拓展课程（选修课程）</w:t>
            </w:r>
          </w:p>
        </w:tc>
        <w:tc>
          <w:tcPr>
            <w:tcW w:w="258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选修</w:t>
            </w:r>
          </w:p>
        </w:tc>
        <w:tc>
          <w:tcPr>
            <w:tcW w:w="2603"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40</w:t>
            </w:r>
          </w:p>
        </w:tc>
        <w:tc>
          <w:tcPr>
            <w:tcW w:w="0" w:type="auto"/>
            <w:vMerge w:val="continue"/>
            <w:tcBorders>
              <w:top w:val="nil"/>
              <w:left w:val="single" w:color="000000" w:sz="8" w:space="0"/>
              <w:right w:val="single" w:color="000000" w:sz="8" w:space="0"/>
            </w:tcBorders>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1811"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教师教育课程</w:t>
            </w:r>
          </w:p>
        </w:tc>
        <w:tc>
          <w:tcPr>
            <w:tcW w:w="595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教师教育课程（必修课）</w:t>
            </w:r>
          </w:p>
        </w:tc>
        <w:tc>
          <w:tcPr>
            <w:tcW w:w="258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必修</w:t>
            </w:r>
          </w:p>
        </w:tc>
        <w:tc>
          <w:tcPr>
            <w:tcW w:w="260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677" w:type="dxa"/>
            <w:vMerge w:val="restart"/>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10.71%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595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教师教育课程（选修课）</w:t>
            </w:r>
          </w:p>
        </w:tc>
        <w:tc>
          <w:tcPr>
            <w:tcW w:w="258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选修</w:t>
            </w:r>
          </w:p>
        </w:tc>
        <w:tc>
          <w:tcPr>
            <w:tcW w:w="2603"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0" w:type="auto"/>
            <w:vMerge w:val="continue"/>
            <w:tcBorders>
              <w:top w:val="nil"/>
              <w:left w:val="single" w:color="000000" w:sz="8" w:space="0"/>
              <w:right w:val="single" w:color="000000" w:sz="8" w:space="0"/>
            </w:tcBorders>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181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综合实践课程</w:t>
            </w:r>
          </w:p>
        </w:tc>
        <w:tc>
          <w:tcPr>
            <w:tcW w:w="5955" w:type="dxa"/>
            <w:tcBorders>
              <w:top w:val="single" w:color="000000" w:sz="8" w:space="0"/>
              <w:left w:val="single" w:color="000000" w:sz="8" w:space="0"/>
            </w:tcBorders>
            <w:tcMar>
              <w:top w:w="15" w:type="dxa"/>
              <w:left w:w="15" w:type="dxa"/>
              <w:bottom w:w="15" w:type="dxa"/>
              <w:right w:w="15" w:type="dxa"/>
            </w:tcMar>
            <w:vAlign w:val="center"/>
          </w:tcPr>
          <w:p/>
        </w:tc>
        <w:tc>
          <w:tcPr>
            <w:tcW w:w="2588"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必修</w:t>
            </w:r>
          </w:p>
        </w:tc>
        <w:tc>
          <w:tcPr>
            <w:tcW w:w="2603"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13</w:t>
            </w:r>
          </w:p>
        </w:tc>
        <w:tc>
          <w:tcPr>
            <w:tcW w:w="677"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7.74%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1811"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合计</w:t>
            </w:r>
          </w:p>
        </w:tc>
        <w:tc>
          <w:tcPr>
            <w:tcW w:w="5955"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tc>
        <w:tc>
          <w:tcPr>
            <w:tcW w:w="2588"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tc>
        <w:tc>
          <w:tcPr>
            <w:tcW w:w="2603" w:type="dxa"/>
            <w:tcBorders>
              <w:top w:val="single" w:color="000000" w:sz="8" w:space="0"/>
              <w:left w:val="single" w:color="000000" w:sz="8" w:space="0"/>
              <w:bottom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168</w:t>
            </w:r>
          </w:p>
        </w:tc>
        <w:tc>
          <w:tcPr>
            <w:tcW w:w="677" w:type="dxa"/>
            <w:tcBorders>
              <w:top w:val="single" w:color="000000" w:sz="8" w:space="0"/>
              <w:left w:val="single" w:color="000000" w:sz="8" w:space="0"/>
              <w:bottom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100%</w:t>
            </w:r>
          </w:p>
        </w:tc>
      </w:tr>
    </w:tbl>
    <w:p>
      <w:pPr>
        <w:spacing w:after="0"/>
        <w:ind w:left="0"/>
        <w:jc w:val="left"/>
      </w:pPr>
      <w:r>
        <w:rPr>
          <w:rFonts w:ascii="Times New Roman" w:hAnsi="Times New Roman"/>
          <w:b/>
          <w:i w:val="0"/>
          <w:color w:val="000000"/>
        </w:rPr>
        <w:t>七 课程设置</w:t>
      </w:r>
      <w:bookmarkStart w:id="6" w:name="7"/>
      <w:bookmarkEnd w:id="6"/>
    </w:p>
    <w:p>
      <w:pPr>
        <w:spacing w:after="0"/>
        <w:ind w:left="0"/>
        <w:jc w:val="left"/>
      </w:pPr>
    </w:p>
    <w:tbl>
      <w:tblPr>
        <w:tblStyle w:val="11"/>
        <w:tblW w:w="0" w:type="auto"/>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24"/>
        <w:gridCol w:w="724"/>
        <w:gridCol w:w="724"/>
        <w:gridCol w:w="870"/>
        <w:gridCol w:w="1741"/>
        <w:gridCol w:w="435"/>
        <w:gridCol w:w="435"/>
        <w:gridCol w:w="580"/>
        <w:gridCol w:w="580"/>
        <w:gridCol w:w="580"/>
        <w:gridCol w:w="580"/>
        <w:gridCol w:w="580"/>
        <w:gridCol w:w="580"/>
        <w:gridCol w:w="580"/>
        <w:gridCol w:w="580"/>
        <w:gridCol w:w="871"/>
        <w:gridCol w:w="581"/>
        <w:gridCol w:w="581"/>
        <w:gridCol w:w="13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gridSpan w:val="3"/>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课程模块</w:t>
            </w:r>
          </w:p>
        </w:tc>
        <w:tc>
          <w:tcPr>
            <w:tcW w:w="870"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课程代码</w:t>
            </w:r>
          </w:p>
        </w:tc>
        <w:tc>
          <w:tcPr>
            <w:tcW w:w="1741"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课程名称</w:t>
            </w:r>
          </w:p>
        </w:tc>
        <w:tc>
          <w:tcPr>
            <w:tcW w:w="435"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学分</w:t>
            </w:r>
          </w:p>
        </w:tc>
        <w:tc>
          <w:tcPr>
            <w:tcW w:w="435"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总学时</w:t>
            </w:r>
          </w:p>
        </w:tc>
        <w:tc>
          <w:tcPr>
            <w:tcW w:w="580"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理论学时</w:t>
            </w:r>
          </w:p>
        </w:tc>
        <w:tc>
          <w:tcPr>
            <w:tcW w:w="580"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实验学时</w:t>
            </w:r>
          </w:p>
        </w:tc>
        <w:tc>
          <w:tcPr>
            <w:tcW w:w="0" w:type="auto"/>
            <w:gridSpan w:val="2"/>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实践学时</w:t>
            </w:r>
          </w:p>
        </w:tc>
        <w:tc>
          <w:tcPr>
            <w:tcW w:w="580"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习题学时</w:t>
            </w:r>
          </w:p>
        </w:tc>
        <w:tc>
          <w:tcPr>
            <w:tcW w:w="580"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上机学时</w:t>
            </w:r>
          </w:p>
        </w:tc>
        <w:tc>
          <w:tcPr>
            <w:tcW w:w="580"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设计学时</w:t>
            </w:r>
          </w:p>
        </w:tc>
        <w:tc>
          <w:tcPr>
            <w:tcW w:w="580"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课外学时</w:t>
            </w:r>
          </w:p>
        </w:tc>
        <w:tc>
          <w:tcPr>
            <w:tcW w:w="871"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开课学期</w:t>
            </w:r>
          </w:p>
        </w:tc>
        <w:tc>
          <w:tcPr>
            <w:tcW w:w="581"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是否必修</w:t>
            </w:r>
          </w:p>
        </w:tc>
        <w:tc>
          <w:tcPr>
            <w:tcW w:w="581"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考核方式</w:t>
            </w:r>
          </w:p>
        </w:tc>
        <w:tc>
          <w:tcPr>
            <w:tcW w:w="1308" w:type="dxa"/>
            <w:vMerge w:val="restart"/>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开课部门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gridSpan w:val="3"/>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集中</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i w:val="0"/>
                <w:color w:val="000000"/>
                <w:sz w:val="16"/>
              </w:rPr>
              <w:t>分散</w:t>
            </w: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right w:val="single" w:color="000000" w:sz="8" w:space="0"/>
            </w:tcBorders>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724"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通识教育课程（必修课）</w:t>
            </w:r>
          </w:p>
        </w:tc>
        <w:tc>
          <w:tcPr>
            <w:tcW w:w="0" w:type="auto"/>
            <w:gridSpan w:val="2"/>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家国情怀与价值理想课程</w:t>
            </w: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1801002</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中国近现代史纲要</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45</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马克思主义学院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1801005</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形势与政策Ⅰ</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马克思主义学院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1801006</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形势与政策Ⅱ</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马克思主义学院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1801007</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思想道德与法治</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45</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马克思主义学院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1801008</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马克思主义基本原理</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45</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马克思主义学院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1801013</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毛泽东思想和中国特色社会主义理论体系概论</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6</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马克思主义学院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1801014</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习近平新时代中国特色社会主义思想</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6</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马克思主义学院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1801015</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四史教育与理论创新</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马克思主义学院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2901002</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军事理论</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36</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36</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武装部、保卫部（处）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2901003</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国家安全教育</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武装部、保卫部（处）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2901004</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军事技能</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112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112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武装部、保卫部（处）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3101001</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大学生心理健康教育</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学生工作部（处）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国际视野与文明对话课程</w:t>
            </w: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2501016</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大学外语限定必修</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24</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公共外语学院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2501017</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大学外语Ⅰ</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24</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公共外语学院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2501025</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大学外语Ⅱ</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24</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公共外语学院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2501026</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大学外语Ⅲ</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24</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公共外语学院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2501027</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大学外语Ⅳ</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24</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公共外语学院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中华传承与哲社素养课程</w:t>
            </w: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0201001</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大学语文</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文学院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数理基础与科学素养课程</w:t>
            </w: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3301002</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信息检索与利用</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图书馆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3501002</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大学计算机基础（文）</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教育信息技术中心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社会发展与公民素质课程</w:t>
            </w: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3601001</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职业生涯规划与就业指导Ⅰ</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招生就业处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3601002</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职业生涯规划与就业指导Ⅱ</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招生就业处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3601003</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大学生创新创业</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创新创业中心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艺术鉴赏与审美体验课程</w:t>
            </w: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18"/>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43,     要求完成子模块数: 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724"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通识教育课程（选修课）</w:t>
            </w:r>
          </w:p>
        </w:tc>
        <w:tc>
          <w:tcPr>
            <w:tcW w:w="0" w:type="auto"/>
            <w:gridSpan w:val="2"/>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家国情怀与价值理想课程</w:t>
            </w: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国际视野与文明对话课程</w:t>
            </w: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中华传承与哲社素养课程</w:t>
            </w: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数理基础与科学素养课程</w:t>
            </w: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艺术鉴赏与审美体验课程(选修)</w:t>
            </w: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社会发展与公民素质课程</w:t>
            </w: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教育基础与师范特色课程</w:t>
            </w: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18"/>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8,     要求完成子模块数: 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724"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专业教育课程</w:t>
            </w:r>
          </w:p>
        </w:tc>
        <w:tc>
          <w:tcPr>
            <w:tcW w:w="0" w:type="auto"/>
            <w:gridSpan w:val="2"/>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专业基础课程</w:t>
            </w: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1703010</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健康教育学</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7</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1703053</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体育概论</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1703058</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体育科学研究方法</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7</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1703059</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体育社会学</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1703064</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体育心理学</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28</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1703101</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运动解剖学</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64</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56</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1703104</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运动生理学</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64</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56</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专业核心课程</w:t>
            </w: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1703022</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篮球运动</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1703027</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排球运动</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1703046</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体操运动</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64</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64</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1703085</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武术运动</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1703100</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运动技能学习与控制</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1703119</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足球运动</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1703232</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田径运动1</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1703233</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田径运动2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64</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64</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1703234</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游泳1</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1703235</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游泳2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1703260</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学校体育学</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1703261</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运动训练学</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724"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专业拓展课程（选修课程）</w:t>
            </w:r>
          </w:p>
        </w:tc>
        <w:tc>
          <w:tcPr>
            <w:tcW w:w="724"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专业拓展课程（理论课程）</w:t>
            </w: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1703001</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奥林匹克运动</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3,5,7</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1703024</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民族传统体育概论</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1703049</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体育保健学</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24</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1703050</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体育测量与评价</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28</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3,5,7</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1703054</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体育管理学</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3,5,7</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1703061</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体育统计学</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3,5,7</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1703066</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田径竞赛规则与裁判法</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1703072</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团体操创编理论</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3,5,7</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1703099</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运动处方理论与应用</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28</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1703103</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运动竞赛学</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1703107</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运动损伤与预防</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28</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1703108</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运动选材学</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3,5,7</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724"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专业拓展课程（实践课程）</w:t>
            </w: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1703268</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定向运动与野外生存</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1703269</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健美操运动</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3,5,7</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1703270</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健身健美运动</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1703271</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健身气功</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3,4,5,7,
8</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1703272</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举重</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1703273</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乒乓球运动</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1703274</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气排球运动</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3,4,5,7,
8</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1703275</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散打</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3,4,5,7,
8</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1703276</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太极运动</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3,5,7</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1703277</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体育舞蹈</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1703278</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网球运动</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1703279</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羽毛球运动</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3,5,7</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1703280</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跆拳道运动</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3,4,5,7,
8</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724"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专业拓展课程（限制选修课程）</w:t>
            </w: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1703250</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专项训练理论与实践 1</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64</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56</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1703263</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专项训练理论与实践3</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96</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1703264</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专项训练理论与实践4</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96</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7</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1703267</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专项训练理论与实践2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96</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vMerge w:val="continue"/>
            <w:tcBorders>
              <w:top w:val="nil"/>
              <w:left w:val="single" w:color="000000" w:sz="8" w:space="0"/>
            </w:tcBorders>
          </w:tcPr>
          <w:p/>
        </w:tc>
        <w:tc>
          <w:tcPr>
            <w:tcW w:w="0" w:type="auto"/>
            <w:gridSpan w:val="17"/>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40,     要求完成子模块数: 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18"/>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86,     要求完成子模块数: 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724" w:type="dxa"/>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教师教育课程</w:t>
            </w:r>
          </w:p>
        </w:tc>
        <w:tc>
          <w:tcPr>
            <w:tcW w:w="0" w:type="auto"/>
            <w:gridSpan w:val="2"/>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教师教育课程（必修课）</w:t>
            </w: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0204011</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教师口语</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文学院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1703249</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体育课程与教学论</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48</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1704001</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体育教学设计与实操训练</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1704007</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班主任工作</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36</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36</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2104007</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教育心理学</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54</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54</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教师教育学院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2104008</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教育学</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54</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54</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教师教育学院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3504003</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现代教育技术</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50</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教育信息技术中心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教师教育课程（选修课）</w:t>
            </w: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1704003</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学科课程标准与教材研究</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4</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1704004</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中（小）学综合实践活动</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2104001</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基础教育改革</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8</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教师教育学院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2104003</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教师心理健康</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7</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教师教育学院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2104009</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教育哲学</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36</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36</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7</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教师教育学院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2104012</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中外教育发展简史</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36</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36</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7</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教师教育学院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2704001</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教师书写与板书设计</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18</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9</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w:t>
            </w: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9</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否</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考试</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书法学院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2"/>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vMerge w:val="continue"/>
            <w:tcBorders>
              <w:top w:val="nil"/>
              <w:left w:val="single" w:color="000000" w:sz="8" w:space="0"/>
            </w:tcBorders>
          </w:tcPr>
          <w:p/>
        </w:tc>
        <w:tc>
          <w:tcPr>
            <w:tcW w:w="0" w:type="auto"/>
            <w:gridSpan w:val="18"/>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18,     要求完成子模块数: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gridSpan w:val="3"/>
            <w:vMerge w:val="restart"/>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综合实践课程</w:t>
            </w: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1705001</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毕业论文（设计）</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160</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160</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7,8</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gridSpan w:val="3"/>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1705005</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教育研习</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32</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6</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gridSpan w:val="3"/>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1705010</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教育实习</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6.5</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234</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6</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gridSpan w:val="3"/>
            <w:vMerge w:val="continue"/>
            <w:tcBorders>
              <w:top w:val="nil"/>
              <w:left w:val="single" w:color="000000" w:sz="8" w:space="0"/>
            </w:tcBorders>
          </w:tcPr>
          <w:p/>
        </w:tc>
        <w:tc>
          <w:tcPr>
            <w:tcW w:w="870"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1705012</w:t>
            </w:r>
          </w:p>
        </w:tc>
        <w:tc>
          <w:tcPr>
            <w:tcW w:w="174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val="0"/>
                <w:i w:val="0"/>
                <w:color w:val="000000"/>
                <w:sz w:val="15"/>
              </w:rPr>
              <w:t>教育见习</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0.5</w:t>
            </w:r>
          </w:p>
        </w:tc>
        <w:tc>
          <w:tcPr>
            <w:tcW w:w="435"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16</w:t>
            </w: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580" w:type="dxa"/>
            <w:tcBorders>
              <w:top w:val="single" w:color="000000" w:sz="8" w:space="0"/>
              <w:left w:val="single" w:color="000000" w:sz="8" w:space="0"/>
            </w:tcBorders>
            <w:tcMar>
              <w:top w:w="15" w:type="dxa"/>
              <w:left w:w="15" w:type="dxa"/>
              <w:bottom w:w="15" w:type="dxa"/>
              <w:right w:w="15" w:type="dxa"/>
            </w:tcMar>
            <w:vAlign w:val="center"/>
          </w:tcPr>
          <w:p/>
        </w:tc>
        <w:tc>
          <w:tcPr>
            <w:tcW w:w="87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5</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是</w:t>
            </w:r>
          </w:p>
        </w:tc>
        <w:tc>
          <w:tcPr>
            <w:tcW w:w="581" w:type="dxa"/>
            <w:tcBorders>
              <w:top w:val="single" w:color="000000" w:sz="8" w:space="0"/>
              <w:lef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考查</w:t>
            </w:r>
          </w:p>
        </w:tc>
        <w:tc>
          <w:tcPr>
            <w:tcW w:w="1308" w:type="dxa"/>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center"/>
            </w:pPr>
            <w:r>
              <w:rPr>
                <w:rFonts w:ascii="Times New Roman" w:hAnsi="Times New Roman"/>
                <w:b w:val="0"/>
                <w:i w:val="0"/>
                <w:color w:val="000000"/>
                <w:sz w:val="15"/>
              </w:rPr>
              <w:t>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gridSpan w:val="3"/>
            <w:vMerge w:val="continue"/>
            <w:tcBorders>
              <w:top w:val="nil"/>
              <w:left w:val="single" w:color="000000" w:sz="8" w:space="0"/>
            </w:tcBorders>
          </w:tcPr>
          <w:p/>
        </w:tc>
        <w:tc>
          <w:tcPr>
            <w:tcW w:w="0" w:type="auto"/>
            <w:gridSpan w:val="16"/>
            <w:tcBorders>
              <w:top w:val="single" w:color="000000" w:sz="8" w:space="0"/>
              <w:left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 w:hRule="atLeast"/>
          <w:tblCellSpacing w:w="0" w:type="dxa"/>
        </w:trPr>
        <w:tc>
          <w:tcPr>
            <w:tcW w:w="0" w:type="auto"/>
            <w:gridSpan w:val="19"/>
            <w:tcBorders>
              <w:top w:val="single" w:color="000000" w:sz="8" w:space="0"/>
              <w:left w:val="single" w:color="000000" w:sz="8" w:space="0"/>
              <w:bottom w:val="single" w:color="000000" w:sz="8" w:space="0"/>
              <w:right w:val="single" w:color="000000" w:sz="8" w:space="0"/>
            </w:tcBorders>
            <w:tcMar>
              <w:top w:w="15" w:type="dxa"/>
              <w:left w:w="15" w:type="dxa"/>
              <w:bottom w:w="15" w:type="dxa"/>
              <w:right w:w="15" w:type="dxa"/>
            </w:tcMar>
            <w:vAlign w:val="center"/>
          </w:tcPr>
          <w:p>
            <w:pPr>
              <w:spacing w:after="0"/>
              <w:ind w:left="0"/>
              <w:jc w:val="left"/>
            </w:pPr>
            <w:r>
              <w:rPr>
                <w:rFonts w:ascii="Times New Roman" w:hAnsi="Times New Roman"/>
                <w:b/>
                <w:i w:val="0"/>
                <w:color w:val="000000"/>
                <w:sz w:val="15"/>
              </w:rPr>
              <w:t>要求学分: 168</w:t>
            </w:r>
          </w:p>
        </w:tc>
      </w:tr>
    </w:tbl>
    <w:p>
      <w:pPr>
        <w:spacing w:after="0"/>
        <w:ind w:left="0"/>
        <w:jc w:val="left"/>
      </w:pPr>
      <w:r>
        <w:rPr>
          <w:rFonts w:ascii="Times New Roman" w:hAnsi="Times New Roman"/>
          <w:b w:val="0"/>
          <w:i w:val="0"/>
          <w:color w:val="000000"/>
          <w:sz w:val="22"/>
        </w:rPr>
        <w:t>备注：★表示核心课程,▲表示主要实践环节</w:t>
      </w:r>
    </w:p>
    <w:p>
      <w:pPr>
        <w:spacing w:after="0"/>
        <w:ind w:left="0"/>
        <w:jc w:val="left"/>
      </w:pPr>
      <w:r>
        <w:rPr>
          <w:rFonts w:ascii="Times New Roman" w:hAnsi="Times New Roman"/>
          <w:b/>
          <w:i w:val="0"/>
          <w:color w:val="000000"/>
        </w:rPr>
        <w:t>八 说明</w:t>
      </w:r>
      <w:bookmarkStart w:id="7" w:name="8"/>
      <w:bookmarkEnd w:id="7"/>
    </w:p>
    <w:p>
      <w:pPr>
        <w:spacing w:after="0"/>
        <w:ind w:left="0"/>
        <w:jc w:val="left"/>
      </w:pPr>
      <w:r>
        <w:rPr>
          <w:rFonts w:ascii="宋体" w:hAnsi="宋体"/>
          <w:b w:val="0"/>
          <w:i w:val="0"/>
          <w:color w:val="000000"/>
          <w:sz w:val="28"/>
        </w:rPr>
        <w:t>1.实施对象：本方案自2023年秋季学期实施。</w:t>
      </w:r>
    </w:p>
    <w:p>
      <w:pPr>
        <w:spacing w:after="0"/>
        <w:ind w:left="0"/>
        <w:jc w:val="left"/>
      </w:pPr>
      <w:r>
        <w:rPr>
          <w:rFonts w:ascii="宋体" w:hAnsi="宋体"/>
          <w:b w:val="0"/>
          <w:i w:val="0"/>
          <w:color w:val="000000"/>
          <w:sz w:val="28"/>
        </w:rPr>
        <w:t>2.本次修订培养方案的负责人和参加人员，包括本专业教师、行业和用人单位代表、同行专家、毕业生代表、高年级学生代表等。</w:t>
      </w:r>
    </w:p>
    <w:p>
      <w:pPr>
        <w:spacing w:after="0"/>
        <w:ind w:left="0"/>
        <w:jc w:val="left"/>
      </w:pPr>
      <w:r>
        <w:rPr>
          <w:rFonts w:ascii="宋体" w:hAnsi="宋体"/>
          <w:b w:val="0"/>
          <w:i w:val="0"/>
          <w:color w:val="000000"/>
          <w:sz w:val="28"/>
        </w:rPr>
        <w:t>3.鼓励学院积极探索拔尖创新人才培养，允许单独编班和制定个性化培养方案。如单独编班，此处对单独编班情况作简述；单独编班学生培养方案可视需求在教务系统中单独管理，也可以在专业课程设置中通过设置课程模块的方式实现。</w:t>
      </w:r>
    </w:p>
    <w:p>
      <w:pPr>
        <w:spacing w:after="0"/>
        <w:ind w:left="0"/>
        <w:jc w:val="left"/>
      </w:pPr>
      <w:r>
        <w:rPr>
          <w:rFonts w:ascii="Times New Roman" w:hAnsi="Times New Roman"/>
          <w:b w:val="0"/>
          <w:i w:val="0"/>
          <w:color w:val="000000"/>
          <w:sz w:val="22"/>
        </w:rPr>
        <w:t> </w:t>
      </w:r>
    </w:p>
    <w:p>
      <w:pPr>
        <w:spacing w:after="0"/>
        <w:ind w:left="0"/>
        <w:jc w:val="left"/>
      </w:pPr>
      <w:r>
        <w:rPr>
          <w:rFonts w:ascii="Times New Roman" w:hAnsi="Times New Roman"/>
          <w:b/>
          <w:i w:val="0"/>
          <w:color w:val="000000"/>
        </w:rPr>
        <w:t>九 附表</w:t>
      </w:r>
      <w:bookmarkStart w:id="8" w:name="9"/>
      <w:bookmarkEnd w:id="8"/>
    </w:p>
    <w:p>
      <w:pPr>
        <w:spacing w:after="0"/>
        <w:ind w:left="0"/>
        <w:jc w:val="left"/>
      </w:pPr>
    </w:p>
    <w:p>
      <w:pPr>
        <w:spacing w:after="0"/>
        <w:ind w:left="0"/>
        <w:jc w:val="left"/>
      </w:pPr>
      <w:bookmarkStart w:id="9" w:name="remark"/>
    </w:p>
    <w:bookmarkEnd w:id="9"/>
    <w:sectPr>
      <w:pgSz w:w="16839" w:h="11907" w:orient="landscape"/>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documentProtection w:enforcement="0"/>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F0865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uiPriority w:val="99"/>
    <w:rPr>
      <w:color w:val="0000FF" w:themeColor="hyperlink"/>
      <w:u w:val="single"/>
    </w:rPr>
  </w:style>
  <w:style w:type="character" w:customStyle="1" w:styleId="16">
    <w:name w:val="Header Char"/>
    <w:basedOn w:val="13"/>
    <w:link w:val="8"/>
    <w:uiPriority w:val="99"/>
  </w:style>
  <w:style w:type="character" w:customStyle="1" w:styleId="17">
    <w:name w:val="Heading 1 Char"/>
    <w:basedOn w:val="13"/>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23</Pages>
  <Words>11482</Words>
  <Characters>13112</Characters>
  <TotalTime>0</TotalTime>
  <ScaleCrop>false</ScaleCrop>
  <LinksUpToDate>false</LinksUpToDate>
  <CharactersWithSpaces>13755</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2024-06-12T08:38:09Z</dcterms:created>
  <dc:creator>Administrator</dc:creator>
  <cp:lastModifiedBy>Administrator</cp:lastModifiedBy>
  <dcterms:modified xsi:type="dcterms:W3CDTF">2024-06-12T08:38:43Z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E91B090F943043A19C516140E5ED9968_13</vt:lpwstr>
  </property>
</Properties>
</file>