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0" w:type="dxa"/>
        <w:jc w:val="center"/>
        <w:tblCellMar>
          <w:top w:w="60" w:type="dxa"/>
          <w:left w:w="60" w:type="dxa"/>
          <w:bottom w:w="60" w:type="dxa"/>
          <w:right w:w="60" w:type="dxa"/>
        </w:tblCellMar>
        <w:tblLook w:val="04A0" w:firstRow="1" w:lastRow="0" w:firstColumn="1" w:lastColumn="0" w:noHBand="0" w:noVBand="1"/>
      </w:tblPr>
      <w:tblGrid>
        <w:gridCol w:w="9720"/>
      </w:tblGrid>
      <w:tr w:rsidR="00000000">
        <w:trPr>
          <w:jc w:val="center"/>
        </w:trPr>
        <w:tc>
          <w:tcPr>
            <w:tcW w:w="0" w:type="auto"/>
            <w:tcBorders>
              <w:top w:val="nil"/>
              <w:left w:val="nil"/>
              <w:bottom w:val="nil"/>
              <w:right w:val="nil"/>
            </w:tcBorders>
            <w:vAlign w:val="center"/>
            <w:hideMark/>
          </w:tcPr>
          <w:p w:rsidR="00000000" w:rsidRDefault="00ED51B5">
            <w:pPr>
              <w:pStyle w:val="a3"/>
              <w:spacing w:line="900" w:lineRule="atLeast"/>
              <w:jc w:val="center"/>
              <w:rPr>
                <w:rFonts w:ascii="黑体" w:eastAsia="黑体" w:hAnsi="黑体"/>
                <w:sz w:val="45"/>
                <w:szCs w:val="45"/>
              </w:rPr>
            </w:pPr>
            <w:r>
              <w:rPr>
                <w:rFonts w:ascii="黑体" w:eastAsia="黑体" w:hAnsi="黑体" w:hint="eastAsia"/>
                <w:sz w:val="45"/>
                <w:szCs w:val="45"/>
              </w:rPr>
              <w:t>动物科学</w:t>
            </w:r>
          </w:p>
          <w:p w:rsidR="00000000" w:rsidRDefault="00ED51B5">
            <w:pPr>
              <w:jc w:val="center"/>
            </w:pPr>
            <w:r>
              <w:rPr>
                <w:rFonts w:hint="eastAsia"/>
              </w:rPr>
              <w:pict>
                <v:rect id="_x0000_i1026" style="width:480pt;height:1.5pt" o:hrpct="0" o:hralign="center" o:hrstd="t" o:hr="t" fillcolor="#a0a0a0" stroked="f"/>
              </w:pict>
            </w:r>
          </w:p>
        </w:tc>
      </w:tr>
      <w:tr w:rsidR="00000000">
        <w:trPr>
          <w:jc w:val="center"/>
        </w:trPr>
        <w:tc>
          <w:tcPr>
            <w:tcW w:w="0" w:type="auto"/>
            <w:vAlign w:val="center"/>
            <w:hideMark/>
          </w:tcPr>
          <w:p w:rsidR="00000000" w:rsidRDefault="00ED51B5">
            <w:pPr>
              <w:jc w:val="center"/>
              <w:rPr>
                <w:rFonts w:hint="eastAsia"/>
              </w:rPr>
            </w:pPr>
          </w:p>
        </w:tc>
      </w:tr>
    </w:tbl>
    <w:p w:rsidR="00000000" w:rsidRDefault="00ED51B5">
      <w:pPr>
        <w:jc w:val="cente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pPr>
            <w:r>
              <w:rPr>
                <w:rFonts w:ascii="黑体" w:eastAsia="黑体" w:hAnsi="黑体" w:hint="eastAsia"/>
                <w:sz w:val="24"/>
                <w:szCs w:val="24"/>
              </w:rPr>
              <w:t>一、专业基本信息</w:t>
            </w:r>
          </w:p>
          <w:p w:rsidR="00000000" w:rsidRDefault="00ED51B5">
            <w:pPr>
              <w:pStyle w:val="a3"/>
              <w:rPr>
                <w:rFonts w:hint="eastAsia"/>
              </w:rPr>
            </w:pPr>
            <w:r>
              <w:rPr>
                <w:rFonts w:hint="eastAsia"/>
              </w:rPr>
              <w:t>专业名称：动物科学</w:t>
            </w:r>
            <w:r>
              <w:rPr>
                <w:rFonts w:hint="eastAsia"/>
              </w:rPr>
              <w:t>  Animal Science</w:t>
            </w:r>
          </w:p>
          <w:p w:rsidR="00000000" w:rsidRDefault="00ED51B5">
            <w:pPr>
              <w:pStyle w:val="a3"/>
              <w:rPr>
                <w:rFonts w:hint="eastAsia"/>
              </w:rPr>
            </w:pPr>
            <w:r>
              <w:rPr>
                <w:rFonts w:hint="eastAsia"/>
              </w:rPr>
              <w:t>专业代码：</w:t>
            </w:r>
            <w:r>
              <w:rPr>
                <w:rFonts w:hint="eastAsia"/>
              </w:rPr>
              <w:t>090301</w:t>
            </w:r>
          </w:p>
          <w:p w:rsidR="00000000" w:rsidRDefault="00ED51B5">
            <w:pPr>
              <w:pStyle w:val="a3"/>
              <w:rPr>
                <w:rFonts w:hint="eastAsia"/>
              </w:rPr>
            </w:pPr>
            <w:r>
              <w:rPr>
                <w:rFonts w:ascii="黑体" w:eastAsia="黑体" w:hAnsi="黑体" w:hint="eastAsia"/>
                <w:sz w:val="24"/>
                <w:szCs w:val="24"/>
              </w:rPr>
              <w:t>二、培养目标</w:t>
            </w:r>
          </w:p>
          <w:p w:rsidR="00000000" w:rsidRDefault="00ED51B5">
            <w:pPr>
              <w:pStyle w:val="a3"/>
              <w:rPr>
                <w:rFonts w:hint="eastAsia"/>
              </w:rPr>
            </w:pPr>
            <w:r>
              <w:rPr>
                <w:rFonts w:hint="eastAsia"/>
              </w:rPr>
              <w:t>本专业以立德树人为根本、强农兴农</w:t>
            </w:r>
            <w:r>
              <w:rPr>
                <w:rFonts w:hint="eastAsia"/>
              </w:rPr>
              <w:t>为己任，以新农科建设为引领、对接乡村振兴战略，培养学生德智体美劳全面发展，掌握动物科学方面的基本理论、基本知识和基本技能，接受与动物科学相关的调查、分析、评估、试验、设计和创新创业等方面的基本训练，能在动物科学相关领域或部门从事教学与科研、技术与设计、推广与开发、经营与管理以及创新创业工作，具有创新能力、领军能力和社会责任的高素质创新型人才。</w:t>
            </w:r>
          </w:p>
          <w:p w:rsidR="00000000" w:rsidRDefault="00ED51B5">
            <w:pPr>
              <w:pStyle w:val="a3"/>
              <w:rPr>
                <w:rFonts w:hint="eastAsia"/>
              </w:rPr>
            </w:pPr>
            <w:r>
              <w:rPr>
                <w:rFonts w:ascii="黑体" w:eastAsia="黑体" w:hAnsi="黑体" w:hint="eastAsia"/>
                <w:sz w:val="24"/>
                <w:szCs w:val="24"/>
              </w:rPr>
              <w:t>三、毕业要求</w:t>
            </w:r>
          </w:p>
          <w:p w:rsidR="00000000" w:rsidRDefault="00ED51B5">
            <w:pPr>
              <w:pStyle w:val="a3"/>
              <w:rPr>
                <w:rFonts w:hint="eastAsia"/>
              </w:rPr>
            </w:pPr>
            <w:r>
              <w:rPr>
                <w:rFonts w:hint="eastAsia"/>
              </w:rPr>
              <w:t>1.[</w:t>
            </w:r>
            <w:r>
              <w:rPr>
                <w:rFonts w:hint="eastAsia"/>
              </w:rPr>
              <w:t>理想信念</w:t>
            </w:r>
            <w:r>
              <w:rPr>
                <w:rFonts w:hint="eastAsia"/>
              </w:rPr>
              <w:t>]</w:t>
            </w:r>
            <w:r>
              <w:rPr>
                <w:rFonts w:hint="eastAsia"/>
              </w:rPr>
              <w:t>具有坚定正确的政治方向、良好的思想品德和健全的人格，热爱祖国，热爱人民，拥护中国共产党的领导；具有国家意识、法治意识和社会责任意识，树立</w:t>
            </w:r>
            <w:r>
              <w:rPr>
                <w:rFonts w:hint="eastAsia"/>
              </w:rPr>
              <w:t>正确的世界观、价值观、人生观，诚实守信、崇尚劳动，自觉践行社会主义核心价值观。</w:t>
            </w:r>
          </w:p>
          <w:p w:rsidR="00000000" w:rsidRDefault="00ED51B5">
            <w:pPr>
              <w:pStyle w:val="a3"/>
              <w:rPr>
                <w:rFonts w:hint="eastAsia"/>
              </w:rPr>
            </w:pPr>
            <w:r>
              <w:rPr>
                <w:rFonts w:hint="eastAsia"/>
              </w:rPr>
              <w:t>2.[</w:t>
            </w:r>
            <w:r>
              <w:rPr>
                <w:rFonts w:hint="eastAsia"/>
              </w:rPr>
              <w:t>三农情怀</w:t>
            </w:r>
            <w:r>
              <w:rPr>
                <w:rFonts w:hint="eastAsia"/>
              </w:rPr>
              <w:t>]</w:t>
            </w:r>
            <w:r>
              <w:rPr>
                <w:rFonts w:hint="eastAsia"/>
              </w:rPr>
              <w:t>具有懂农业、爱农村、爱农民的“三农”情怀和“爱畜牧、懂畜牧、干畜牧”素养，树立和践行“绿水青山就是金山银山”的生态文明与可持续发展理念，立志为畜牧业转型升级和乡村振兴作出贡献。</w:t>
            </w:r>
          </w:p>
          <w:p w:rsidR="00000000" w:rsidRDefault="00ED51B5">
            <w:pPr>
              <w:pStyle w:val="a3"/>
              <w:rPr>
                <w:rFonts w:hint="eastAsia"/>
              </w:rPr>
            </w:pPr>
            <w:r>
              <w:rPr>
                <w:rFonts w:hint="eastAsia"/>
              </w:rPr>
              <w:t>3.[</w:t>
            </w:r>
            <w:r>
              <w:rPr>
                <w:rFonts w:hint="eastAsia"/>
              </w:rPr>
              <w:t>人文素养</w:t>
            </w:r>
            <w:r>
              <w:rPr>
                <w:rFonts w:hint="eastAsia"/>
              </w:rPr>
              <w:t>]</w:t>
            </w:r>
            <w:r>
              <w:rPr>
                <w:rFonts w:hint="eastAsia"/>
              </w:rPr>
              <w:t>掌握一定的政治、经济、哲学、艺术等人文社科知识和畜牧领域相关历史和传统，继承和发扬中华民族优秀传统文化，具有深厚的人文底蕴，发扬顶天立地和求真务实的科学精神。</w:t>
            </w:r>
          </w:p>
          <w:p w:rsidR="00000000" w:rsidRDefault="00ED51B5">
            <w:pPr>
              <w:pStyle w:val="a3"/>
              <w:rPr>
                <w:rFonts w:hint="eastAsia"/>
              </w:rPr>
            </w:pPr>
            <w:r>
              <w:rPr>
                <w:rFonts w:hint="eastAsia"/>
              </w:rPr>
              <w:t>4.[</w:t>
            </w:r>
            <w:r>
              <w:rPr>
                <w:rFonts w:hint="eastAsia"/>
              </w:rPr>
              <w:t>理学素养</w:t>
            </w:r>
            <w:r>
              <w:rPr>
                <w:rFonts w:hint="eastAsia"/>
              </w:rPr>
              <w:t>]</w:t>
            </w:r>
            <w:r>
              <w:rPr>
                <w:rFonts w:hint="eastAsia"/>
              </w:rPr>
              <w:t>具备扎实的理学基础理论知识和科学思维能力，运用数学、物理、化学、生物学等自然科学领域的理论知识，发现、辨析、质疑、评价动物科学专业及相关领域现象和问题，并对有关问题进行分析判断。</w:t>
            </w:r>
          </w:p>
          <w:p w:rsidR="00000000" w:rsidRDefault="00ED51B5">
            <w:pPr>
              <w:pStyle w:val="a3"/>
              <w:rPr>
                <w:rFonts w:hint="eastAsia"/>
              </w:rPr>
            </w:pPr>
            <w:r>
              <w:rPr>
                <w:rFonts w:hint="eastAsia"/>
              </w:rPr>
              <w:t>5.[</w:t>
            </w:r>
            <w:r>
              <w:rPr>
                <w:rFonts w:hint="eastAsia"/>
              </w:rPr>
              <w:t>专业综合</w:t>
            </w:r>
            <w:r>
              <w:rPr>
                <w:rFonts w:hint="eastAsia"/>
              </w:rPr>
              <w:t>]</w:t>
            </w:r>
            <w:r>
              <w:rPr>
                <w:rFonts w:hint="eastAsia"/>
              </w:rPr>
              <w:t>掌握和了解动物科学专业前沿及基本问题的基础理论、专业核心知识和实验实践相关技能，熟悉本专业相关政策法规和国家最新动态；了解畜牧业发展状况和趋势，能够运用所学专业理论和方法结合信息技术、生物技术、现代工程技术、现代经营管理技术等对畜牧及相关领域的复杂问题进行系统分析和研究，提出相应的对策和建议，或形成</w:t>
            </w:r>
            <w:r>
              <w:rPr>
                <w:rFonts w:hint="eastAsia"/>
              </w:rPr>
              <w:t>解决方案。</w:t>
            </w:r>
          </w:p>
          <w:p w:rsidR="00000000" w:rsidRDefault="00ED51B5">
            <w:pPr>
              <w:pStyle w:val="a3"/>
              <w:rPr>
                <w:rFonts w:hint="eastAsia"/>
              </w:rPr>
            </w:pPr>
            <w:r>
              <w:rPr>
                <w:rFonts w:hint="eastAsia"/>
              </w:rPr>
              <w:lastRenderedPageBreak/>
              <w:t>6.[</w:t>
            </w:r>
            <w:r>
              <w:rPr>
                <w:rFonts w:hint="eastAsia"/>
              </w:rPr>
              <w:t>审辨思维</w:t>
            </w:r>
            <w:r>
              <w:rPr>
                <w:rFonts w:hint="eastAsia"/>
              </w:rPr>
              <w:t>]</w:t>
            </w:r>
            <w:r>
              <w:rPr>
                <w:rFonts w:hint="eastAsia"/>
              </w:rPr>
              <w:t>具有审辨思维能力，能够从多视角发现、辨析、质疑、评价动物科学专业及相关领域的现象和问题，提出独立性的见解或应对措施。</w:t>
            </w:r>
          </w:p>
          <w:p w:rsidR="00000000" w:rsidRDefault="00ED51B5">
            <w:pPr>
              <w:pStyle w:val="a3"/>
              <w:rPr>
                <w:rFonts w:hint="eastAsia"/>
              </w:rPr>
            </w:pPr>
            <w:r>
              <w:rPr>
                <w:rFonts w:hint="eastAsia"/>
              </w:rPr>
              <w:t>7.[</w:t>
            </w:r>
            <w:r>
              <w:rPr>
                <w:rFonts w:hint="eastAsia"/>
              </w:rPr>
              <w:t>创新创业</w:t>
            </w:r>
            <w:r>
              <w:rPr>
                <w:rFonts w:hint="eastAsia"/>
              </w:rPr>
              <w:t>]</w:t>
            </w:r>
            <w:r>
              <w:rPr>
                <w:rFonts w:hint="eastAsia"/>
              </w:rPr>
              <w:t>具有创新创业意识，能够将创新思维、创新能力和创业精神在畜牧创新创业活动中付诸实践。</w:t>
            </w:r>
          </w:p>
          <w:p w:rsidR="00000000" w:rsidRDefault="00ED51B5">
            <w:pPr>
              <w:pStyle w:val="a3"/>
              <w:rPr>
                <w:rFonts w:hint="eastAsia"/>
              </w:rPr>
            </w:pPr>
            <w:r>
              <w:rPr>
                <w:rFonts w:hint="eastAsia"/>
              </w:rPr>
              <w:t>8.[</w:t>
            </w:r>
            <w:r>
              <w:rPr>
                <w:rFonts w:hint="eastAsia"/>
              </w:rPr>
              <w:t>交流协作</w:t>
            </w:r>
            <w:r>
              <w:rPr>
                <w:rFonts w:hint="eastAsia"/>
              </w:rPr>
              <w:t>]</w:t>
            </w:r>
            <w:r>
              <w:rPr>
                <w:rFonts w:hint="eastAsia"/>
              </w:rPr>
              <w:t>具有较强的沟通表达能力，能够通过口头和书面表达、现代化媒体技术等表达方式与同行及社会公众进行有效沟通；具有团队协作精神，并作为主要成员或领导者在团队活动中发挥积极作用。</w:t>
            </w:r>
          </w:p>
          <w:p w:rsidR="00000000" w:rsidRDefault="00ED51B5">
            <w:pPr>
              <w:pStyle w:val="a3"/>
              <w:rPr>
                <w:rFonts w:hint="eastAsia"/>
              </w:rPr>
            </w:pPr>
            <w:r>
              <w:rPr>
                <w:rFonts w:hint="eastAsia"/>
              </w:rPr>
              <w:t>9.[</w:t>
            </w:r>
            <w:r>
              <w:rPr>
                <w:rFonts w:hint="eastAsia"/>
              </w:rPr>
              <w:t>全球视野</w:t>
            </w:r>
            <w:r>
              <w:rPr>
                <w:rFonts w:hint="eastAsia"/>
              </w:rPr>
              <w:t>]</w:t>
            </w:r>
            <w:r>
              <w:rPr>
                <w:rFonts w:hint="eastAsia"/>
              </w:rPr>
              <w:t>具有全球视野，关注动物福利与健康生产、人类健康和环境健康、可持续</w:t>
            </w:r>
            <w:r>
              <w:rPr>
                <w:rFonts w:hint="eastAsia"/>
              </w:rPr>
              <w:t>发展等重大国际发展问题，能够理解和尊重世界不同文化的多样性和差异性，具备跨文化背景的交流与合作能力。</w:t>
            </w:r>
          </w:p>
          <w:p w:rsidR="00000000" w:rsidRDefault="00ED51B5">
            <w:pPr>
              <w:pStyle w:val="a3"/>
              <w:rPr>
                <w:rFonts w:hint="eastAsia"/>
              </w:rPr>
            </w:pPr>
            <w:r>
              <w:rPr>
                <w:rFonts w:hint="eastAsia"/>
              </w:rPr>
              <w:t>10.[</w:t>
            </w:r>
            <w:r>
              <w:rPr>
                <w:rFonts w:hint="eastAsia"/>
              </w:rPr>
              <w:t>学习发展</w:t>
            </w:r>
            <w:r>
              <w:rPr>
                <w:rFonts w:hint="eastAsia"/>
              </w:rPr>
              <w:t>]</w:t>
            </w:r>
            <w:r>
              <w:rPr>
                <w:rFonts w:hint="eastAsia"/>
              </w:rPr>
              <w:t>具有良好的学习习惯、终身学习意识和自我管理、自主学习能力，能够通过不断学习，适应社会需要，实现个人可持续发展。</w:t>
            </w:r>
          </w:p>
          <w:p w:rsidR="00000000" w:rsidRDefault="00ED51B5">
            <w:pPr>
              <w:pStyle w:val="a3"/>
              <w:rPr>
                <w:rFonts w:hint="eastAsia"/>
              </w:rPr>
            </w:pPr>
            <w:r>
              <w:rPr>
                <w:rFonts w:ascii="黑体" w:eastAsia="黑体" w:hAnsi="黑体" w:hint="eastAsia"/>
                <w:sz w:val="24"/>
                <w:szCs w:val="24"/>
              </w:rPr>
              <w:t>四、主干学科</w:t>
            </w:r>
          </w:p>
          <w:p w:rsidR="00000000" w:rsidRDefault="00ED51B5">
            <w:pPr>
              <w:pStyle w:val="a3"/>
              <w:rPr>
                <w:rFonts w:hint="eastAsia"/>
              </w:rPr>
            </w:pPr>
            <w:r>
              <w:rPr>
                <w:rFonts w:hint="eastAsia"/>
              </w:rPr>
              <w:t>畜牧学</w:t>
            </w:r>
          </w:p>
          <w:p w:rsidR="00000000" w:rsidRDefault="00ED51B5">
            <w:pPr>
              <w:pStyle w:val="a3"/>
              <w:rPr>
                <w:rFonts w:hint="eastAsia"/>
              </w:rPr>
            </w:pPr>
            <w:r>
              <w:rPr>
                <w:rFonts w:ascii="黑体" w:eastAsia="黑体" w:hAnsi="黑体" w:hint="eastAsia"/>
                <w:sz w:val="24"/>
                <w:szCs w:val="24"/>
              </w:rPr>
              <w:t>五、核心课程</w:t>
            </w:r>
          </w:p>
          <w:p w:rsidR="00000000" w:rsidRDefault="00ED51B5">
            <w:pPr>
              <w:pStyle w:val="a3"/>
              <w:rPr>
                <w:rFonts w:hint="eastAsia"/>
              </w:rPr>
            </w:pPr>
            <w:r>
              <w:rPr>
                <w:rFonts w:hint="eastAsia"/>
              </w:rPr>
              <w:t>动物遗传学、家畜育种学、动物营养学、饲料学、动物繁殖学、动物（猪、牛、羊、家禽、经济动物）生产学等。</w:t>
            </w:r>
          </w:p>
          <w:p w:rsidR="00000000" w:rsidRDefault="00ED51B5">
            <w:pPr>
              <w:pStyle w:val="a3"/>
              <w:rPr>
                <w:rFonts w:hint="eastAsia"/>
              </w:rPr>
            </w:pPr>
            <w:r>
              <w:rPr>
                <w:rFonts w:ascii="黑体" w:eastAsia="黑体" w:hAnsi="黑体" w:hint="eastAsia"/>
                <w:sz w:val="24"/>
                <w:szCs w:val="24"/>
              </w:rPr>
              <w:t>六、学制与学位</w:t>
            </w:r>
          </w:p>
          <w:p w:rsidR="00000000" w:rsidRDefault="00ED51B5">
            <w:pPr>
              <w:pStyle w:val="a3"/>
              <w:rPr>
                <w:rFonts w:hint="eastAsia"/>
              </w:rPr>
            </w:pPr>
            <w:r>
              <w:rPr>
                <w:rFonts w:hint="eastAsia"/>
              </w:rPr>
              <w:t>学制：</w:t>
            </w:r>
            <w:r>
              <w:rPr>
                <w:rFonts w:hint="eastAsia"/>
              </w:rPr>
              <w:t>4</w:t>
            </w:r>
            <w:r>
              <w:rPr>
                <w:rFonts w:hint="eastAsia"/>
              </w:rPr>
              <w:t>年</w:t>
            </w:r>
          </w:p>
          <w:p w:rsidR="00000000" w:rsidRDefault="00ED51B5">
            <w:pPr>
              <w:pStyle w:val="a3"/>
              <w:rPr>
                <w:rFonts w:hint="eastAsia"/>
              </w:rPr>
            </w:pPr>
            <w:r>
              <w:rPr>
                <w:rFonts w:hint="eastAsia"/>
              </w:rPr>
              <w:t>学位：农学学士学位</w:t>
            </w: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rPr>
                <w:rFonts w:hint="eastAsia"/>
              </w:rPr>
            </w:pPr>
            <w:r>
              <w:rPr>
                <w:rFonts w:ascii="黑体" w:eastAsia="黑体" w:hAnsi="黑体" w:hint="eastAsia"/>
                <w:sz w:val="24"/>
                <w:szCs w:val="24"/>
              </w:rPr>
              <w:t>七、修读学分要求</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60" w:type="dxa"/>
          <w:left w:w="60" w:type="dxa"/>
          <w:bottom w:w="60" w:type="dxa"/>
          <w:right w:w="60" w:type="dxa"/>
        </w:tblCellMar>
        <w:tblLook w:val="04A0" w:firstRow="1" w:lastRow="0" w:firstColumn="1" w:lastColumn="0" w:noHBand="0" w:noVBand="1"/>
      </w:tblPr>
      <w:tblGrid>
        <w:gridCol w:w="2835"/>
        <w:gridCol w:w="3780"/>
        <w:gridCol w:w="2835"/>
      </w:tblGrid>
      <w:tr w:rsidR="00000000">
        <w:trPr>
          <w:jc w:val="center"/>
        </w:trPr>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课程体系</w:t>
            </w:r>
          </w:p>
        </w:tc>
        <w:tc>
          <w:tcPr>
            <w:tcW w:w="20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课程类别</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学分要求</w:t>
            </w: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通识教育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通识必修</w:t>
            </w:r>
            <w:r>
              <w:rPr>
                <w:rFonts w:hint="eastAsia"/>
                <w:sz w:val="21"/>
                <w:szCs w:val="21"/>
              </w:rPr>
              <w:t> </w:t>
            </w:r>
            <w:r>
              <w:rPr>
                <w:rFonts w:hint="eastAsia"/>
                <w:sz w:val="21"/>
                <w:szCs w:val="21"/>
              </w:rPr>
              <w:t>（必修）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 xml:space="preserve">50.5 </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b/>
                <w:bCs/>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通识选修</w:t>
            </w:r>
            <w:r>
              <w:rPr>
                <w:rFonts w:hint="eastAsia"/>
                <w:sz w:val="21"/>
                <w:szCs w:val="21"/>
              </w:rPr>
              <w:t> </w:t>
            </w:r>
            <w:r>
              <w:rPr>
                <w:rFonts w:hint="eastAsia"/>
                <w:sz w:val="21"/>
                <w:szCs w:val="21"/>
              </w:rPr>
              <w:t>（选修）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10</w:t>
            </w: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专业教育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专业基础课（必修）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34.5</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b/>
                <w:bCs/>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专业核心课（必修）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23</w:t>
            </w:r>
            <w:bookmarkStart w:id="0" w:name="_GoBack"/>
            <w:bookmarkEnd w:id="0"/>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个性化教育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专业方向课（选修）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 xml:space="preserve">25 </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b/>
                <w:bCs/>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专业拓展课（选修）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7</w:t>
            </w: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实践教育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通识实践</w:t>
            </w:r>
            <w:r>
              <w:rPr>
                <w:rFonts w:hint="eastAsia"/>
                <w:sz w:val="21"/>
                <w:szCs w:val="21"/>
              </w:rPr>
              <w:t> </w:t>
            </w:r>
            <w:r>
              <w:rPr>
                <w:rFonts w:hint="eastAsia"/>
                <w:sz w:val="21"/>
                <w:szCs w:val="21"/>
              </w:rPr>
              <w:t>（必修）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 xml:space="preserve">4 </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b/>
                <w:bCs/>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专业实践</w:t>
            </w:r>
            <w:r>
              <w:rPr>
                <w:rFonts w:hint="eastAsia"/>
                <w:sz w:val="21"/>
                <w:szCs w:val="21"/>
              </w:rPr>
              <w:t> </w:t>
            </w:r>
            <w:r>
              <w:rPr>
                <w:rFonts w:hint="eastAsia"/>
                <w:sz w:val="21"/>
                <w:szCs w:val="21"/>
              </w:rPr>
              <w:t>（必修）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 xml:space="preserve">16 </w:t>
            </w:r>
          </w:p>
        </w:tc>
      </w:tr>
      <w:tr w:rsidR="00000000">
        <w:trPr>
          <w:jc w:val="center"/>
        </w:trPr>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lastRenderedPageBreak/>
              <w:t>合</w:t>
            </w:r>
            <w:r>
              <w:rPr>
                <w:rFonts w:hint="eastAsia"/>
                <w:b/>
                <w:bCs/>
                <w:sz w:val="21"/>
                <w:szCs w:val="21"/>
              </w:rPr>
              <w:t xml:space="preserve"> </w:t>
            </w:r>
            <w:r>
              <w:rPr>
                <w:rFonts w:hint="eastAsia"/>
                <w:b/>
                <w:bCs/>
                <w:sz w:val="21"/>
                <w:szCs w:val="21"/>
              </w:rPr>
              <w:t>计</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170</w:t>
            </w: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trHeight w:val="375"/>
          <w:jc w:val="center"/>
        </w:trPr>
        <w:tc>
          <w:tcPr>
            <w:tcW w:w="0" w:type="auto"/>
            <w:vAlign w:val="center"/>
            <w:hideMark/>
          </w:tcPr>
          <w:p w:rsidR="00000000" w:rsidRDefault="00ED51B5">
            <w:pPr>
              <w:pStyle w:val="a3"/>
              <w:rPr>
                <w:rFonts w:hint="eastAsia"/>
              </w:rPr>
            </w:pPr>
            <w:r>
              <w:rPr>
                <w:rFonts w:ascii="黑体" w:eastAsia="黑体" w:hAnsi="黑体" w:hint="eastAsia"/>
                <w:sz w:val="24"/>
                <w:szCs w:val="24"/>
              </w:rPr>
              <w:t>八、人才毕业要求实现矩阵</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498"/>
        <w:gridCol w:w="3979"/>
        <w:gridCol w:w="498"/>
        <w:gridCol w:w="498"/>
        <w:gridCol w:w="498"/>
        <w:gridCol w:w="497"/>
        <w:gridCol w:w="497"/>
        <w:gridCol w:w="497"/>
        <w:gridCol w:w="497"/>
        <w:gridCol w:w="497"/>
        <w:gridCol w:w="497"/>
        <w:gridCol w:w="497"/>
      </w:tblGrid>
      <w:tr w:rsidR="00000000">
        <w:trPr>
          <w:jc w:val="center"/>
        </w:trPr>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序号</w:t>
            </w:r>
          </w:p>
        </w:tc>
        <w:tc>
          <w:tcPr>
            <w:tcW w:w="20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课程名称</w:t>
            </w:r>
          </w:p>
        </w:tc>
        <w:tc>
          <w:tcPr>
            <w:tcW w:w="0" w:type="auto"/>
            <w:gridSpan w:val="10"/>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毕业要求</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b/>
                <w:bCs/>
                <w:sz w:val="21"/>
                <w:szCs w:val="21"/>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b/>
                <w:bCs/>
                <w:sz w:val="21"/>
                <w:szCs w:val="21"/>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b/>
                <w:bCs/>
                <w:sz w:val="21"/>
                <w:szCs w:val="21"/>
              </w:rPr>
            </w:pPr>
            <w:r>
              <w:rPr>
                <w:rFonts w:hint="eastAsia"/>
                <w:b/>
                <w:bCs/>
                <w:sz w:val="21"/>
                <w:szCs w:val="21"/>
              </w:rPr>
              <w:t>10</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大学体育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大学英语</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动物学（非生物类）</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动物学（非生物类）实验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高等数学</w:t>
            </w:r>
            <w:r>
              <w:rPr>
                <w:rFonts w:hint="eastAsia"/>
                <w:sz w:val="21"/>
                <w:szCs w:val="21"/>
              </w:rPr>
              <w:t>AI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军训</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劳动教育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思想道德与法治</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无机及分析化学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无机及分析化学实验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形势与政策</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专业概论与新生研讨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13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大学物理</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大学物理实验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动物科学专业综合实习</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毛泽东思想和中国特色社会主义理论体系概论</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有机化学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18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有机化学实验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19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动物解剖及组织胚胎学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动物解剖及组织胚胎学实验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动物生产与人类健康</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动物生物化学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动物生物化学实验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生物统计与试验设计</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细胞生物学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畜牧微生物与免疫学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中国近现代史纲要</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伴侣动物学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29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大数据与云运算</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lastRenderedPageBreak/>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动物生理学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动物生理学实验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动物遗传学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动物遗传学实验</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家畜环境卫生学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35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群体与数量遗传学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思政课社会实践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37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习近平新时代中国特色社会主义思想概论</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现代畜牧生物技术</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现代畜禽遗传资源保护</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创新创业实践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41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动物繁殖学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42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动物行为与福利学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43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动物营养学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家畜育种学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45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经济动物生产学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L</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46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马克思主义基本原理概论</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47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兽医学概论</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水禽生产学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49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兔生产学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畜牧经济与牧场管理</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51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智慧牧场设计与智能装备</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动物科学前沿</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经济动物生产学实践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牛生产学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禽生产学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饲料分析及质量检测技术</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57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饲料加工与配制技术</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58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饲料学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59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现代家禽生产与管理实践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现代牛羊生产与管理实践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现代畜禽营养与饲养技术实践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现代养猪生产与管理实践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羊生产学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lastRenderedPageBreak/>
              <w:t>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智慧养殖导论</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猪生产学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专业英语与科技论文写作</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现代动物生产学（研）</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现代动物遗传育种与繁殖学</w:t>
            </w:r>
            <w:r>
              <w:rPr>
                <w:rFonts w:hint="eastAsia"/>
                <w:sz w:val="21"/>
                <w:szCs w:val="21"/>
              </w:rPr>
              <w:t>(</w:t>
            </w:r>
            <w:r>
              <w:rPr>
                <w:rFonts w:hint="eastAsia"/>
                <w:sz w:val="21"/>
                <w:szCs w:val="21"/>
              </w:rPr>
              <w:t>研</w:t>
            </w:r>
            <w:r>
              <w:rPr>
                <w:rFonts w:hint="eastAsia"/>
                <w:sz w:val="21"/>
                <w:szCs w:val="21"/>
              </w:rPr>
              <w: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69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现代动物营养学（研）</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70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畜产品加工学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H</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71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毕业论文</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72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r>
              <w:rPr>
                <w:rFonts w:hint="eastAsia"/>
                <w:sz w:val="21"/>
                <w:szCs w:val="21"/>
              </w:rPr>
              <w:t>毕业实习</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rFonts w:hint="eastAsia"/>
                <w:sz w:val="21"/>
                <w:szCs w:val="21"/>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spacing w:line="330" w:lineRule="atLeast"/>
              <w:jc w:val="center"/>
              <w:rPr>
                <w:sz w:val="21"/>
                <w:szCs w:val="21"/>
              </w:rPr>
            </w:pPr>
            <w:r>
              <w:rPr>
                <w:rFonts w:hint="eastAsia"/>
                <w:sz w:val="21"/>
                <w:szCs w:val="21"/>
              </w:rPr>
              <w:t>M</w:t>
            </w:r>
          </w:p>
        </w:tc>
      </w:tr>
    </w:tbl>
    <w:p w:rsidR="00000000" w:rsidRDefault="00ED51B5">
      <w:pPr>
        <w:jc w:val="center"/>
        <w:rPr>
          <w:vanish/>
        </w:rPr>
      </w:pPr>
    </w:p>
    <w:tbl>
      <w:tblPr>
        <w:tblW w:w="9750" w:type="dxa"/>
        <w:jc w:val="center"/>
        <w:tblCellMar>
          <w:top w:w="75" w:type="dxa"/>
          <w:left w:w="75" w:type="dxa"/>
          <w:bottom w:w="75" w:type="dxa"/>
          <w:right w:w="75"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rPr>
                <w:rFonts w:hint="eastAsia"/>
              </w:rPr>
            </w:pPr>
            <w:r>
              <w:rPr>
                <w:rFonts w:hint="eastAsia"/>
              </w:rPr>
              <w:t>注：“</w:t>
            </w:r>
            <w:r>
              <w:rPr>
                <w:rFonts w:hint="eastAsia"/>
              </w:rPr>
              <w:t>H</w:t>
            </w:r>
            <w:r>
              <w:rPr>
                <w:rFonts w:hint="eastAsia"/>
              </w:rPr>
              <w:t>”“</w:t>
            </w:r>
            <w:r>
              <w:rPr>
                <w:rFonts w:hint="eastAsia"/>
              </w:rPr>
              <w:t>M</w:t>
            </w:r>
            <w:r>
              <w:rPr>
                <w:rFonts w:hint="eastAsia"/>
              </w:rPr>
              <w:t>”“</w:t>
            </w:r>
            <w:r>
              <w:rPr>
                <w:rFonts w:hint="eastAsia"/>
              </w:rPr>
              <w:t>L</w:t>
            </w:r>
            <w:r>
              <w:rPr>
                <w:rFonts w:hint="eastAsia"/>
              </w:rPr>
              <w:t>”分别代表高、中、低支撑</w:t>
            </w: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rPr>
                <w:rFonts w:hint="eastAsia"/>
              </w:rPr>
            </w:pPr>
            <w:r>
              <w:rPr>
                <w:rFonts w:ascii="黑体" w:eastAsia="黑体" w:hAnsi="黑体" w:hint="eastAsia"/>
                <w:sz w:val="24"/>
                <w:szCs w:val="24"/>
              </w:rPr>
              <w:t>九、人才培养计划进程表</w:t>
            </w:r>
          </w:p>
          <w:p w:rsidR="00000000" w:rsidRDefault="00ED51B5">
            <w:pPr>
              <w:pStyle w:val="a3"/>
              <w:rPr>
                <w:rFonts w:hint="eastAsia"/>
              </w:rPr>
            </w:pPr>
            <w:r>
              <w:rPr>
                <w:rFonts w:hint="eastAsia"/>
              </w:rPr>
              <w:t>（一）通识教育</w:t>
            </w:r>
          </w:p>
          <w:p w:rsidR="00000000" w:rsidRDefault="00ED51B5">
            <w:pPr>
              <w:pStyle w:val="a3"/>
              <w:rPr>
                <w:rFonts w:hint="eastAsia"/>
              </w:rPr>
            </w:pPr>
            <w:r>
              <w:rPr>
                <w:rFonts w:hint="eastAsia"/>
              </w:rPr>
              <w:t>1.</w:t>
            </w:r>
            <w:r>
              <w:rPr>
                <w:rFonts w:hint="eastAsia"/>
              </w:rPr>
              <w:t>通识必修</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467"/>
        <w:gridCol w:w="995"/>
        <w:gridCol w:w="3774"/>
        <w:gridCol w:w="467"/>
        <w:gridCol w:w="467"/>
        <w:gridCol w:w="467"/>
        <w:gridCol w:w="561"/>
        <w:gridCol w:w="467"/>
        <w:gridCol w:w="1317"/>
        <w:gridCol w:w="468"/>
      </w:tblGrid>
      <w:tr w:rsidR="00000000">
        <w:trPr>
          <w:jc w:val="center"/>
        </w:trPr>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类别</w:t>
            </w:r>
          </w:p>
        </w:tc>
        <w:tc>
          <w:tcPr>
            <w:tcW w:w="5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课程代码</w:t>
            </w:r>
          </w:p>
        </w:tc>
        <w:tc>
          <w:tcPr>
            <w:tcW w:w="20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课程名称</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学分</w:t>
            </w:r>
          </w:p>
        </w:tc>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学时</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执行</w:t>
            </w:r>
            <w:r>
              <w:rPr>
                <w:rFonts w:hint="eastAsia"/>
                <w:sz w:val="17"/>
                <w:szCs w:val="17"/>
              </w:rPr>
              <w:br/>
            </w:r>
            <w:r>
              <w:rPr>
                <w:rFonts w:hint="eastAsia"/>
                <w:sz w:val="17"/>
                <w:szCs w:val="17"/>
              </w:rPr>
              <w:t>学期</w:t>
            </w:r>
          </w:p>
        </w:tc>
        <w:tc>
          <w:tcPr>
            <w:tcW w:w="7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开课学院</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备注</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总计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讲授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实验</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通识必修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42313178700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大学体育Ⅰ</w:t>
            </w:r>
            <w:r>
              <w:rPr>
                <w:rFonts w:hint="eastAsia"/>
                <w:sz w:val="17"/>
                <w:szCs w:val="17"/>
              </w:rPr>
              <w:br/>
              <w:t xml:space="preserve">College Physical Education </w:t>
            </w:r>
            <w:r>
              <w:rPr>
                <w:rFonts w:hint="eastAsia"/>
                <w:sz w:val="17"/>
                <w:szCs w:val="17"/>
              </w:rPr>
              <w:t>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体育学院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42913182411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大学英语</w:t>
            </w:r>
            <w:r>
              <w:rPr>
                <w:rFonts w:hint="eastAsia"/>
                <w:sz w:val="17"/>
                <w:szCs w:val="17"/>
              </w:rPr>
              <w:t>A</w:t>
            </w:r>
            <w:r>
              <w:rPr>
                <w:rFonts w:hint="eastAsia"/>
                <w:sz w:val="17"/>
                <w:szCs w:val="17"/>
              </w:rPr>
              <w:t>Ⅰ</w:t>
            </w:r>
            <w:r>
              <w:rPr>
                <w:rFonts w:hint="eastAsia"/>
                <w:sz w:val="17"/>
                <w:szCs w:val="17"/>
              </w:rPr>
              <w:br/>
              <w:t>College English A</w:t>
            </w:r>
            <w:r>
              <w:rPr>
                <w:rFonts w:hint="eastAsia"/>
                <w:sz w:val="17"/>
                <w:szCs w:val="17"/>
              </w:rPr>
              <w:t>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人文学院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41513160711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高等数学</w:t>
            </w:r>
            <w:r>
              <w:rPr>
                <w:rFonts w:hint="eastAsia"/>
                <w:sz w:val="17"/>
                <w:szCs w:val="17"/>
              </w:rPr>
              <w:t>A</w:t>
            </w:r>
            <w:r>
              <w:rPr>
                <w:rFonts w:hint="eastAsia"/>
                <w:sz w:val="17"/>
                <w:szCs w:val="17"/>
              </w:rPr>
              <w:t>Ⅰ</w:t>
            </w:r>
            <w:r>
              <w:rPr>
                <w:rFonts w:hint="eastAsia"/>
                <w:sz w:val="17"/>
                <w:szCs w:val="17"/>
              </w:rPr>
              <w:br/>
              <w:t>Advanced Mathematics A</w:t>
            </w:r>
            <w:r>
              <w:rPr>
                <w:rFonts w:hint="eastAsia"/>
                <w:sz w:val="17"/>
                <w:szCs w:val="17"/>
              </w:rPr>
              <w:t>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42113184100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思想道德与法治</w:t>
            </w:r>
            <w:r>
              <w:rPr>
                <w:rFonts w:hint="eastAsia"/>
                <w:sz w:val="17"/>
                <w:szCs w:val="17"/>
              </w:rPr>
              <w:br/>
              <w:t>Thought Morals and Rule of Law</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41512113521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无机及分析化学</w:t>
            </w:r>
            <w:r>
              <w:rPr>
                <w:rFonts w:hint="eastAsia"/>
                <w:sz w:val="17"/>
                <w:szCs w:val="17"/>
              </w:rPr>
              <w:t>B</w:t>
            </w:r>
            <w:r>
              <w:rPr>
                <w:rFonts w:hint="eastAsia"/>
                <w:sz w:val="17"/>
                <w:szCs w:val="17"/>
              </w:rPr>
              <w:t>Ⅰ</w:t>
            </w:r>
            <w:r>
              <w:rPr>
                <w:rFonts w:hint="eastAsia"/>
                <w:sz w:val="17"/>
                <w:szCs w:val="17"/>
              </w:rPr>
              <w:br/>
            </w:r>
            <w:r>
              <w:rPr>
                <w:rFonts w:hint="eastAsia"/>
                <w:sz w:val="17"/>
                <w:szCs w:val="17"/>
              </w:rPr>
              <w:t>Inorganic and Analytical Chemistry B</w:t>
            </w:r>
            <w:r>
              <w:rPr>
                <w:rFonts w:hint="eastAsia"/>
                <w:sz w:val="17"/>
                <w:szCs w:val="17"/>
              </w:rPr>
              <w:t>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42113182601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形势与政策Ⅰ</w:t>
            </w:r>
            <w:r>
              <w:rPr>
                <w:rFonts w:hint="eastAsia"/>
                <w:sz w:val="17"/>
                <w:szCs w:val="17"/>
              </w:rPr>
              <w:br/>
              <w:t xml:space="preserve">Current Situation and Policy </w:t>
            </w:r>
            <w:r>
              <w:rPr>
                <w:rFonts w:hint="eastAsia"/>
                <w:sz w:val="17"/>
                <w:szCs w:val="17"/>
              </w:rPr>
              <w:t>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42313178800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大学体育Ⅱ</w:t>
            </w:r>
            <w:r>
              <w:rPr>
                <w:rFonts w:hint="eastAsia"/>
                <w:sz w:val="17"/>
                <w:szCs w:val="17"/>
              </w:rPr>
              <w:br/>
              <w:t xml:space="preserve">College Physical Education </w:t>
            </w:r>
            <w:r>
              <w:rPr>
                <w:rFonts w:hint="eastAsia"/>
                <w:sz w:val="17"/>
                <w:szCs w:val="17"/>
              </w:rPr>
              <w:t>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体育学院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41513175032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大学物理</w:t>
            </w:r>
            <w:r>
              <w:rPr>
                <w:rFonts w:hint="eastAsia"/>
                <w:sz w:val="17"/>
                <w:szCs w:val="17"/>
              </w:rPr>
              <w:t>C</w:t>
            </w:r>
            <w:r>
              <w:rPr>
                <w:rFonts w:hint="eastAsia"/>
                <w:sz w:val="17"/>
                <w:szCs w:val="17"/>
              </w:rPr>
              <w:br/>
              <w:t>College Physics 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42913182512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大学英语</w:t>
            </w:r>
            <w:r>
              <w:rPr>
                <w:rFonts w:hint="eastAsia"/>
                <w:sz w:val="17"/>
                <w:szCs w:val="17"/>
              </w:rPr>
              <w:t>A</w:t>
            </w:r>
            <w:r>
              <w:rPr>
                <w:rFonts w:hint="eastAsia"/>
                <w:sz w:val="17"/>
                <w:szCs w:val="17"/>
              </w:rPr>
              <w:t>Ⅱ</w:t>
            </w:r>
            <w:r>
              <w:rPr>
                <w:rFonts w:hint="eastAsia"/>
                <w:sz w:val="17"/>
                <w:szCs w:val="17"/>
              </w:rPr>
              <w:br/>
              <w:t>College English A</w:t>
            </w:r>
            <w:r>
              <w:rPr>
                <w:rFonts w:hint="eastAsia"/>
                <w:sz w:val="17"/>
                <w:szCs w:val="17"/>
              </w:rPr>
              <w:t>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人文学院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10013186000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劳动（耕读）教育</w:t>
            </w:r>
            <w:r>
              <w:rPr>
                <w:rFonts w:hint="eastAsia"/>
                <w:sz w:val="17"/>
                <w:szCs w:val="17"/>
              </w:rPr>
              <w:br/>
              <w:t>Labor</w:t>
            </w:r>
            <w:r>
              <w:rPr>
                <w:rFonts w:hint="eastAsia"/>
                <w:sz w:val="17"/>
                <w:szCs w:val="17"/>
              </w:rPr>
              <w:t>（</w:t>
            </w:r>
            <w:r>
              <w:rPr>
                <w:rFonts w:hint="eastAsia"/>
                <w:sz w:val="17"/>
                <w:szCs w:val="17"/>
              </w:rPr>
              <w:t>farming - reading</w:t>
            </w:r>
            <w:r>
              <w:rPr>
                <w:rFonts w:hint="eastAsia"/>
                <w:sz w:val="17"/>
                <w:szCs w:val="17"/>
              </w:rPr>
              <w:t>）</w:t>
            </w:r>
            <w:r>
              <w:rPr>
                <w:rFonts w:hint="eastAsia"/>
                <w:sz w:val="17"/>
                <w:szCs w:val="17"/>
              </w:rPr>
              <w:t xml:space="preserve"> Education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41512113522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无机及分析化学</w:t>
            </w:r>
            <w:r>
              <w:rPr>
                <w:rFonts w:hint="eastAsia"/>
                <w:sz w:val="17"/>
                <w:szCs w:val="17"/>
              </w:rPr>
              <w:t>B</w:t>
            </w:r>
            <w:r>
              <w:rPr>
                <w:rFonts w:hint="eastAsia"/>
                <w:sz w:val="17"/>
                <w:szCs w:val="17"/>
              </w:rPr>
              <w:t>Ⅱ</w:t>
            </w:r>
            <w:r>
              <w:rPr>
                <w:rFonts w:hint="eastAsia"/>
                <w:sz w:val="17"/>
                <w:szCs w:val="17"/>
              </w:rPr>
              <w:br/>
              <w:t>Inorganic and Analytical Chemistry B</w:t>
            </w:r>
            <w:r>
              <w:rPr>
                <w:rFonts w:hint="eastAsia"/>
                <w:sz w:val="17"/>
                <w:szCs w:val="17"/>
              </w:rPr>
              <w:t>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42113182702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形势与政策Ⅱ</w:t>
            </w:r>
            <w:r>
              <w:rPr>
                <w:rFonts w:hint="eastAsia"/>
                <w:sz w:val="17"/>
                <w:szCs w:val="17"/>
              </w:rPr>
              <w:br/>
            </w:r>
            <w:r>
              <w:rPr>
                <w:rFonts w:hint="eastAsia"/>
                <w:sz w:val="17"/>
                <w:szCs w:val="17"/>
              </w:rPr>
              <w:t>Current Situation and Policy</w:t>
            </w:r>
            <w:r>
              <w:rPr>
                <w:rFonts w:hint="eastAsia"/>
                <w:sz w:val="17"/>
                <w:szCs w:val="17"/>
              </w:rPr>
              <w:t>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41512131720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有机化学</w:t>
            </w:r>
            <w:r>
              <w:rPr>
                <w:rFonts w:hint="eastAsia"/>
                <w:sz w:val="17"/>
                <w:szCs w:val="17"/>
              </w:rPr>
              <w:t>B</w:t>
            </w:r>
            <w:r>
              <w:rPr>
                <w:rFonts w:hint="eastAsia"/>
                <w:sz w:val="17"/>
                <w:szCs w:val="17"/>
              </w:rPr>
              <w:br/>
              <w:t>Organic Chemistry 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42113184500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中国近现代史纲要</w:t>
            </w:r>
            <w:r>
              <w:rPr>
                <w:rFonts w:hint="eastAsia"/>
                <w:sz w:val="17"/>
                <w:szCs w:val="17"/>
              </w:rPr>
              <w:br/>
              <w:t>Outline of Chinese Modern History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42312104500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大学体育Ⅲ</w:t>
            </w:r>
            <w:r>
              <w:rPr>
                <w:rFonts w:hint="eastAsia"/>
                <w:sz w:val="17"/>
                <w:szCs w:val="17"/>
              </w:rPr>
              <w:br/>
              <w:t xml:space="preserve">College Physical Education </w:t>
            </w:r>
            <w:r>
              <w:rPr>
                <w:rFonts w:hint="eastAsia"/>
                <w:sz w:val="17"/>
                <w:szCs w:val="17"/>
              </w:rPr>
              <w:t>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体育学院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42113184300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马克思主义基本原理概论</w:t>
            </w:r>
            <w:r>
              <w:rPr>
                <w:rFonts w:hint="eastAsia"/>
                <w:sz w:val="17"/>
                <w:szCs w:val="17"/>
              </w:rPr>
              <w:br/>
              <w:t>Introduction to the Basic Principles of Marxism</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42113182803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形势与政策Ⅲ</w:t>
            </w:r>
            <w:r>
              <w:rPr>
                <w:rFonts w:hint="eastAsia"/>
                <w:sz w:val="17"/>
                <w:szCs w:val="17"/>
              </w:rPr>
              <w:br/>
              <w:t>Current Situation and Policy</w:t>
            </w:r>
            <w:r>
              <w:rPr>
                <w:rFonts w:hint="eastAsia"/>
                <w:sz w:val="17"/>
                <w:szCs w:val="17"/>
              </w:rPr>
              <w:t>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42113184200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毛泽东思想和中国特色社会主义理论体系概论</w:t>
            </w:r>
            <w:r>
              <w:rPr>
                <w:rFonts w:hint="eastAsia"/>
                <w:sz w:val="17"/>
                <w:szCs w:val="17"/>
              </w:rPr>
              <w:br/>
              <w:t xml:space="preserve">Maoism and Socialism with Chinese </w:t>
            </w:r>
            <w:r>
              <w:rPr>
                <w:rFonts w:hint="eastAsia"/>
                <w:sz w:val="17"/>
                <w:szCs w:val="17"/>
              </w:rPr>
              <w:t>Characteristics Theories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42113184400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习近平新时代中国特色社会主义思想概论</w:t>
            </w:r>
            <w:r>
              <w:rPr>
                <w:rFonts w:hint="eastAsia"/>
                <w:sz w:val="17"/>
                <w:szCs w:val="17"/>
              </w:rPr>
              <w:br/>
              <w:t>An Introduction to Xi Jinping Thought on Socialism with Chinese Characteristics for A New Era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42113182904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形势与政策Ⅳ</w:t>
            </w:r>
            <w:r>
              <w:rPr>
                <w:rFonts w:hint="eastAsia"/>
                <w:sz w:val="17"/>
                <w:szCs w:val="17"/>
              </w:rPr>
              <w:br/>
              <w:t>Current Situation and Policy</w:t>
            </w:r>
            <w:r>
              <w:rPr>
                <w:rFonts w:hint="eastAsia"/>
                <w:sz w:val="17"/>
                <w:szCs w:val="17"/>
              </w:rPr>
              <w:t>Ⅳ</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42113183005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形势与政策Ⅴ</w:t>
            </w:r>
            <w:r>
              <w:rPr>
                <w:rFonts w:hint="eastAsia"/>
                <w:sz w:val="17"/>
                <w:szCs w:val="17"/>
              </w:rPr>
              <w:br/>
              <w:t xml:space="preserve">Current Situation and Policy </w:t>
            </w:r>
            <w:r>
              <w:rPr>
                <w:rFonts w:hint="eastAsia"/>
                <w:sz w:val="17"/>
                <w:szCs w:val="17"/>
              </w:rPr>
              <w:t>Ⅴ</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42113183106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形势与政策Ⅵ</w:t>
            </w:r>
            <w:r>
              <w:rPr>
                <w:rFonts w:hint="eastAsia"/>
                <w:sz w:val="17"/>
                <w:szCs w:val="17"/>
              </w:rPr>
              <w:br/>
              <w:t xml:space="preserve">Current Situation and Policy </w:t>
            </w:r>
            <w:r>
              <w:rPr>
                <w:rFonts w:hint="eastAsia"/>
                <w:sz w:val="17"/>
                <w:szCs w:val="17"/>
              </w:rPr>
              <w:t>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42113183207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形势与政策Ⅶ</w:t>
            </w:r>
            <w:r>
              <w:rPr>
                <w:rFonts w:hint="eastAsia"/>
                <w:sz w:val="17"/>
                <w:szCs w:val="17"/>
              </w:rPr>
              <w:br/>
              <w:t xml:space="preserve">Current Situation and Policy </w:t>
            </w:r>
            <w:r>
              <w:rPr>
                <w:rFonts w:hint="eastAsia"/>
                <w:sz w:val="17"/>
                <w:szCs w:val="17"/>
              </w:rPr>
              <w:t>Ⅶ</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马克思主义学院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合</w:t>
            </w:r>
            <w:r>
              <w:rPr>
                <w:rFonts w:hint="eastAsia"/>
                <w:sz w:val="17"/>
                <w:szCs w:val="17"/>
              </w:rPr>
              <w:t xml:space="preserve"> </w:t>
            </w:r>
            <w:r>
              <w:rPr>
                <w:rFonts w:hint="eastAsia"/>
                <w:sz w:val="17"/>
                <w:szCs w:val="17"/>
              </w:rPr>
              <w:t>计</w:t>
            </w:r>
            <w:r>
              <w:rPr>
                <w:rFonts w:hint="eastAsia"/>
                <w:sz w:val="17"/>
                <w:szCs w:val="17"/>
              </w:rPr>
              <w:t xml:space="preserve"> </w:t>
            </w:r>
            <w:r>
              <w:rPr>
                <w:rFonts w:hint="eastAsia"/>
                <w:sz w:val="17"/>
                <w:szCs w:val="17"/>
              </w:rPr>
              <w:t>（</w:t>
            </w:r>
            <w:r>
              <w:rPr>
                <w:rFonts w:hint="eastAsia"/>
                <w:sz w:val="17"/>
                <w:szCs w:val="17"/>
              </w:rPr>
              <w:t>23</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43.5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696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640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56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pPr>
            <w:r>
              <w:rPr>
                <w:rFonts w:hint="eastAsia"/>
              </w:rPr>
              <w:t>2.</w:t>
            </w:r>
            <w:r>
              <w:rPr>
                <w:rFonts w:hint="eastAsia"/>
              </w:rPr>
              <w:t>通识选修</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1417"/>
        <w:gridCol w:w="5670"/>
        <w:gridCol w:w="2363"/>
      </w:tblGrid>
      <w:tr w:rsidR="00000000">
        <w:trPr>
          <w:jc w:val="center"/>
        </w:trPr>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类别</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修读说明</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修读要求</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心理健康与职业发展（含创新创业）</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课程见校区通识选修开课目录，学校每年引进心理健康与职业发展类</w:t>
            </w:r>
            <w:r>
              <w:rPr>
                <w:rFonts w:hint="eastAsia"/>
                <w:sz w:val="17"/>
                <w:szCs w:val="17"/>
              </w:rPr>
              <w:t>Mooc</w:t>
            </w:r>
            <w:r>
              <w:rPr>
                <w:rFonts w:hint="eastAsia"/>
                <w:sz w:val="17"/>
                <w:szCs w:val="17"/>
              </w:rPr>
              <w:t>课程不少于</w:t>
            </w:r>
            <w:r>
              <w:rPr>
                <w:rFonts w:hint="eastAsia"/>
                <w:sz w:val="17"/>
                <w:szCs w:val="17"/>
              </w:rPr>
              <w:t>5</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不低于</w:t>
            </w:r>
            <w:r>
              <w:rPr>
                <w:rFonts w:hint="eastAsia"/>
                <w:sz w:val="17"/>
                <w:szCs w:val="17"/>
              </w:rPr>
              <w:t>2</w:t>
            </w:r>
            <w:r>
              <w:rPr>
                <w:rFonts w:hint="eastAsia"/>
                <w:sz w:val="17"/>
                <w:szCs w:val="17"/>
              </w:rPr>
              <w:t>学分</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自然科学</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模块课程见校区通识选修开课目录，学校每年引进自然科学类</w:t>
            </w:r>
            <w:r>
              <w:rPr>
                <w:rFonts w:hint="eastAsia"/>
                <w:sz w:val="17"/>
                <w:szCs w:val="17"/>
              </w:rPr>
              <w:t>Mooc</w:t>
            </w:r>
            <w:r>
              <w:rPr>
                <w:rFonts w:hint="eastAsia"/>
                <w:sz w:val="17"/>
                <w:szCs w:val="17"/>
              </w:rPr>
              <w:t>课程不少于</w:t>
            </w:r>
            <w:r>
              <w:rPr>
                <w:rFonts w:hint="eastAsia"/>
                <w:sz w:val="17"/>
                <w:szCs w:val="17"/>
              </w:rPr>
              <w:t>10</w:t>
            </w:r>
            <w:r>
              <w:rPr>
                <w:rFonts w:hint="eastAsia"/>
                <w:sz w:val="17"/>
                <w:szCs w:val="17"/>
              </w:rPr>
              <w:t>门，其中引进计算机与信息类课程不低于</w:t>
            </w:r>
            <w:r>
              <w:rPr>
                <w:rFonts w:hint="eastAsia"/>
                <w:sz w:val="17"/>
                <w:szCs w:val="17"/>
              </w:rPr>
              <w:t>5</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计算机与信息类不低于</w:t>
            </w:r>
            <w:r>
              <w:rPr>
                <w:rFonts w:hint="eastAsia"/>
                <w:sz w:val="17"/>
                <w:szCs w:val="17"/>
              </w:rPr>
              <w:t>2</w:t>
            </w:r>
            <w:r>
              <w:rPr>
                <w:rFonts w:hint="eastAsia"/>
                <w:sz w:val="17"/>
                <w:szCs w:val="17"/>
              </w:rPr>
              <w:t>学分</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人文与社会</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模块课程见校区通识选修开课目录，学校每年引进人文与社会类</w:t>
            </w:r>
            <w:r>
              <w:rPr>
                <w:rFonts w:hint="eastAsia"/>
                <w:sz w:val="17"/>
                <w:szCs w:val="17"/>
              </w:rPr>
              <w:t>Mooc</w:t>
            </w:r>
            <w:r>
              <w:rPr>
                <w:rFonts w:hint="eastAsia"/>
                <w:sz w:val="17"/>
                <w:szCs w:val="17"/>
              </w:rPr>
              <w:t>课程不少于</w:t>
            </w:r>
            <w:r>
              <w:rPr>
                <w:rFonts w:hint="eastAsia"/>
                <w:sz w:val="17"/>
                <w:szCs w:val="17"/>
              </w:rPr>
              <w:t>5</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不低于</w:t>
            </w:r>
            <w:r>
              <w:rPr>
                <w:rFonts w:hint="eastAsia"/>
                <w:sz w:val="17"/>
                <w:szCs w:val="17"/>
              </w:rPr>
              <w:t>2</w:t>
            </w:r>
            <w:r>
              <w:rPr>
                <w:rFonts w:hint="eastAsia"/>
                <w:sz w:val="17"/>
                <w:szCs w:val="17"/>
              </w:rPr>
              <w:t>学分</w:t>
            </w:r>
            <w:r>
              <w:rPr>
                <w:rFonts w:hint="eastAsia"/>
                <w:sz w:val="17"/>
                <w:szCs w:val="17"/>
              </w:rPr>
              <w:t xml:space="preserve"> </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美育与体育</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模块课程见校区通识选修开课目录，学校每年引进美育类</w:t>
            </w:r>
            <w:r>
              <w:rPr>
                <w:rFonts w:hint="eastAsia"/>
                <w:sz w:val="17"/>
                <w:szCs w:val="17"/>
              </w:rPr>
              <w:t>Mooc</w:t>
            </w:r>
            <w:r>
              <w:rPr>
                <w:rFonts w:hint="eastAsia"/>
                <w:sz w:val="17"/>
                <w:szCs w:val="17"/>
              </w:rPr>
              <w:t>课程不少于</w:t>
            </w:r>
            <w:r>
              <w:rPr>
                <w:rFonts w:hint="eastAsia"/>
                <w:sz w:val="17"/>
                <w:szCs w:val="17"/>
              </w:rPr>
              <w:t>5</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美育类不低于</w:t>
            </w:r>
            <w:r>
              <w:rPr>
                <w:rFonts w:hint="eastAsia"/>
                <w:sz w:val="17"/>
                <w:szCs w:val="17"/>
              </w:rPr>
              <w:t>2</w:t>
            </w:r>
            <w:r>
              <w:rPr>
                <w:rFonts w:hint="eastAsia"/>
                <w:sz w:val="17"/>
                <w:szCs w:val="17"/>
              </w:rPr>
              <w:t>学分</w:t>
            </w: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合</w:t>
            </w:r>
            <w:r>
              <w:rPr>
                <w:rFonts w:hint="eastAsia"/>
                <w:sz w:val="17"/>
                <w:szCs w:val="17"/>
              </w:rPr>
              <w:t xml:space="preserve"> </w:t>
            </w:r>
            <w:r>
              <w:rPr>
                <w:rFonts w:hint="eastAsia"/>
                <w:sz w:val="17"/>
                <w:szCs w:val="17"/>
              </w:rPr>
              <w:t>计</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10</w:t>
            </w: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rPr>
                <w:rFonts w:hint="eastAsia"/>
              </w:rPr>
            </w:pPr>
            <w:r>
              <w:rPr>
                <w:rFonts w:hint="eastAsia"/>
              </w:rPr>
              <w:t>（二）专业教育</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467"/>
        <w:gridCol w:w="995"/>
        <w:gridCol w:w="3774"/>
        <w:gridCol w:w="467"/>
        <w:gridCol w:w="467"/>
        <w:gridCol w:w="467"/>
        <w:gridCol w:w="467"/>
        <w:gridCol w:w="467"/>
        <w:gridCol w:w="1412"/>
        <w:gridCol w:w="467"/>
      </w:tblGrid>
      <w:tr w:rsidR="00000000">
        <w:trPr>
          <w:jc w:val="center"/>
        </w:trPr>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类别</w:t>
            </w:r>
          </w:p>
        </w:tc>
        <w:tc>
          <w:tcPr>
            <w:tcW w:w="5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课程代码</w:t>
            </w:r>
          </w:p>
        </w:tc>
        <w:tc>
          <w:tcPr>
            <w:tcW w:w="20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课程名称</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学分</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学时</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执行</w:t>
            </w:r>
            <w:r>
              <w:rPr>
                <w:rFonts w:hint="eastAsia"/>
                <w:sz w:val="17"/>
                <w:szCs w:val="17"/>
              </w:rPr>
              <w:br/>
            </w:r>
            <w:r>
              <w:rPr>
                <w:rFonts w:hint="eastAsia"/>
                <w:sz w:val="17"/>
                <w:szCs w:val="17"/>
              </w:rPr>
              <w:t>学期</w:t>
            </w:r>
          </w:p>
        </w:tc>
        <w:tc>
          <w:tcPr>
            <w:tcW w:w="7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开课学院</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备注</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总计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讲授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实验</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专业基础课</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41613190702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普通动物学</w:t>
            </w:r>
            <w:r>
              <w:rPr>
                <w:rFonts w:hint="eastAsia"/>
                <w:sz w:val="17"/>
                <w:szCs w:val="17"/>
              </w:rPr>
              <w:br/>
              <w:t>General Zoology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生命科学学院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40113183801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专业概论与新生研讨</w:t>
            </w:r>
            <w:r>
              <w:rPr>
                <w:rFonts w:hint="eastAsia"/>
                <w:sz w:val="17"/>
                <w:szCs w:val="17"/>
              </w:rPr>
              <w:br/>
              <w:t>Specialty Introduction and Freshman Seminar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40313093210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动物解剖及组织胚胎学</w:t>
            </w:r>
            <w:r>
              <w:rPr>
                <w:rFonts w:hint="eastAsia"/>
                <w:sz w:val="17"/>
                <w:szCs w:val="17"/>
              </w:rPr>
              <w:t>A</w:t>
            </w:r>
            <w:r>
              <w:rPr>
                <w:rFonts w:hint="eastAsia"/>
                <w:sz w:val="17"/>
                <w:szCs w:val="17"/>
              </w:rPr>
              <w:br/>
              <w:t xml:space="preserve">Animal Anatomy and Histoembryology </w:t>
            </w:r>
            <w:r>
              <w:rPr>
                <w:rFonts w:hint="eastAsia"/>
                <w:sz w:val="17"/>
                <w:szCs w:val="17"/>
              </w:rPr>
              <w:t>（</w:t>
            </w:r>
            <w:r>
              <w:rPr>
                <w:rFonts w:hint="eastAsia"/>
                <w:sz w:val="17"/>
                <w:szCs w:val="17"/>
              </w:rPr>
              <w:t>A</w:t>
            </w:r>
            <w:r>
              <w:rPr>
                <w:rFonts w:hint="eastAsia"/>
                <w:sz w:val="17"/>
                <w:szCs w:val="17"/>
              </w:rPr>
              <w: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动物医学院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41613092900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动物生物化学</w:t>
            </w:r>
            <w:r>
              <w:rPr>
                <w:rFonts w:hint="eastAsia"/>
                <w:sz w:val="17"/>
                <w:szCs w:val="17"/>
              </w:rPr>
              <w:br/>
              <w:t>Animal Biochemistry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生命科学学院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40213010101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生物统计与试验设计</w:t>
            </w:r>
            <w:r>
              <w:rPr>
                <w:rFonts w:hint="eastAsia"/>
                <w:sz w:val="17"/>
                <w:szCs w:val="17"/>
              </w:rPr>
              <w:br/>
              <w:t>Biostatistics and Experimental Design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40313093800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畜牧微生物与免疫学</w:t>
            </w:r>
            <w:r>
              <w:rPr>
                <w:rFonts w:hint="eastAsia"/>
                <w:sz w:val="17"/>
                <w:szCs w:val="17"/>
              </w:rPr>
              <w:br/>
              <w:t>Animal Husbandry Microbiology and Immunology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动物医学院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40213010301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动物生理学</w:t>
            </w:r>
            <w:r>
              <w:rPr>
                <w:rFonts w:hint="eastAsia"/>
                <w:sz w:val="17"/>
                <w:szCs w:val="17"/>
              </w:rPr>
              <w:br/>
              <w:t>Animal Physiology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40213010401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动物遗传学</w:t>
            </w:r>
            <w:r>
              <w:rPr>
                <w:rFonts w:hint="eastAsia"/>
                <w:sz w:val="17"/>
                <w:szCs w:val="17"/>
              </w:rPr>
              <w:br/>
              <w:t>Animal Genetics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41413010801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动物营养学</w:t>
            </w:r>
            <w:r>
              <w:rPr>
                <w:rFonts w:hint="eastAsia"/>
                <w:sz w:val="17"/>
                <w:szCs w:val="17"/>
              </w:rPr>
              <w:br/>
              <w:t>Animal Nutrition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40213010501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家畜育种学</w:t>
            </w:r>
            <w:r>
              <w:rPr>
                <w:rFonts w:hint="eastAsia"/>
                <w:sz w:val="17"/>
                <w:szCs w:val="17"/>
              </w:rPr>
              <w:br/>
              <w:t>Domestic Animal Breeding</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40313093910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兽医学概论</w:t>
            </w:r>
            <w:r>
              <w:rPr>
                <w:rFonts w:hint="eastAsia"/>
                <w:sz w:val="17"/>
                <w:szCs w:val="17"/>
              </w:rPr>
              <w:t>A</w:t>
            </w:r>
            <w:r>
              <w:rPr>
                <w:rFonts w:hint="eastAsia"/>
                <w:sz w:val="17"/>
                <w:szCs w:val="17"/>
              </w:rPr>
              <w:br/>
              <w:t>Introduction to Veterinary Medicine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动物医学院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专业核心课</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40213011001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家畜环境卫生学</w:t>
            </w:r>
            <w:r>
              <w:rPr>
                <w:rFonts w:hint="eastAsia"/>
                <w:sz w:val="17"/>
                <w:szCs w:val="17"/>
              </w:rPr>
              <w:br/>
              <w:t>Domestic Animal Environmental Hygiene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40213010601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动物繁殖学</w:t>
            </w:r>
            <w:r>
              <w:rPr>
                <w:rFonts w:hint="eastAsia"/>
                <w:sz w:val="17"/>
                <w:szCs w:val="17"/>
              </w:rPr>
              <w:br/>
              <w:t>Animal Reproduction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40213044501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经济动物生产学</w:t>
            </w:r>
            <w:r>
              <w:rPr>
                <w:rFonts w:hint="eastAsia"/>
                <w:sz w:val="17"/>
                <w:szCs w:val="17"/>
              </w:rPr>
              <w:br/>
              <w:t>Cultivation of Rare Animals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40213045101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智慧养殖导论</w:t>
            </w:r>
            <w:r>
              <w:rPr>
                <w:rFonts w:hint="eastAsia"/>
                <w:sz w:val="17"/>
                <w:szCs w:val="17"/>
              </w:rPr>
              <w:br/>
              <w:t>Introduction to Intelligent Animal Husbandry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40213044701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牛生产学</w:t>
            </w:r>
            <w:r>
              <w:rPr>
                <w:rFonts w:hint="eastAsia"/>
                <w:sz w:val="17"/>
                <w:szCs w:val="17"/>
              </w:rPr>
              <w:br/>
            </w:r>
            <w:r>
              <w:rPr>
                <w:rFonts w:hint="eastAsia"/>
                <w:sz w:val="17"/>
                <w:szCs w:val="17"/>
              </w:rPr>
              <w:t>Cattle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40213044901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禽生产学</w:t>
            </w:r>
            <w:r>
              <w:rPr>
                <w:rFonts w:hint="eastAsia"/>
                <w:sz w:val="17"/>
                <w:szCs w:val="17"/>
              </w:rPr>
              <w:br/>
              <w:t>Poultry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41413044401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饲料学</w:t>
            </w:r>
            <w:r>
              <w:rPr>
                <w:rFonts w:hint="eastAsia"/>
                <w:sz w:val="17"/>
                <w:szCs w:val="17"/>
              </w:rPr>
              <w:br/>
              <w:t>Feed Science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40213044801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羊生产学</w:t>
            </w:r>
            <w:r>
              <w:rPr>
                <w:rFonts w:hint="eastAsia"/>
                <w:sz w:val="17"/>
                <w:szCs w:val="17"/>
              </w:rPr>
              <w:br/>
              <w:t>Goat and Sheep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40213045001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猪生产学</w:t>
            </w:r>
            <w:r>
              <w:rPr>
                <w:rFonts w:hint="eastAsia"/>
                <w:sz w:val="17"/>
                <w:szCs w:val="17"/>
              </w:rPr>
              <w:br/>
            </w:r>
            <w:r>
              <w:rPr>
                <w:rFonts w:hint="eastAsia"/>
                <w:sz w:val="17"/>
                <w:szCs w:val="17"/>
              </w:rPr>
              <w:t>Swine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41812123520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畜产品加工学</w:t>
            </w:r>
            <w:r>
              <w:rPr>
                <w:rFonts w:hint="eastAsia"/>
                <w:sz w:val="17"/>
                <w:szCs w:val="17"/>
              </w:rPr>
              <w:br/>
              <w:t>Animal Products Processing</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食品学院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合</w:t>
            </w:r>
            <w:r>
              <w:rPr>
                <w:rFonts w:hint="eastAsia"/>
                <w:sz w:val="17"/>
                <w:szCs w:val="17"/>
              </w:rPr>
              <w:t xml:space="preserve"> </w:t>
            </w:r>
            <w:r>
              <w:rPr>
                <w:rFonts w:hint="eastAsia"/>
                <w:sz w:val="17"/>
                <w:szCs w:val="17"/>
              </w:rPr>
              <w:t>计</w:t>
            </w:r>
            <w:r>
              <w:rPr>
                <w:rFonts w:hint="eastAsia"/>
                <w:sz w:val="17"/>
                <w:szCs w:val="17"/>
              </w:rPr>
              <w:t xml:space="preserve"> </w:t>
            </w:r>
            <w:r>
              <w:rPr>
                <w:rFonts w:hint="eastAsia"/>
                <w:sz w:val="17"/>
                <w:szCs w:val="17"/>
              </w:rPr>
              <w:t>（</w:t>
            </w:r>
            <w:r>
              <w:rPr>
                <w:rFonts w:hint="eastAsia"/>
                <w:sz w:val="17"/>
                <w:szCs w:val="17"/>
              </w:rPr>
              <w:t>21</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768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668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100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r>
    </w:tbl>
    <w:p w:rsidR="00000000" w:rsidRDefault="00ED51B5">
      <w:pPr>
        <w:jc w:val="center"/>
        <w:rPr>
          <w:vanish/>
        </w:rPr>
      </w:pPr>
    </w:p>
    <w:tbl>
      <w:tblPr>
        <w:tblW w:w="9750" w:type="dxa"/>
        <w:jc w:val="center"/>
        <w:tblCellMar>
          <w:top w:w="75" w:type="dxa"/>
          <w:left w:w="75" w:type="dxa"/>
          <w:bottom w:w="75" w:type="dxa"/>
          <w:right w:w="75"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pPr>
            <w:r>
              <w:rPr>
                <w:rFonts w:hint="eastAsia"/>
              </w:rPr>
              <w:t>注：</w:t>
            </w:r>
            <w:r>
              <w:rPr>
                <w:rFonts w:hint="eastAsia"/>
              </w:rPr>
              <w:t>1.</w:t>
            </w:r>
            <w:r>
              <w:rPr>
                <w:rFonts w:hint="eastAsia"/>
              </w:rPr>
              <w:t>★表示核心课程。</w:t>
            </w:r>
          </w:p>
          <w:p w:rsidR="00000000" w:rsidRDefault="00ED51B5">
            <w:pPr>
              <w:pStyle w:val="a3"/>
              <w:rPr>
                <w:rFonts w:hint="eastAsia"/>
              </w:rPr>
            </w:pPr>
            <w:r>
              <w:rPr>
                <w:rFonts w:hint="eastAsia"/>
              </w:rPr>
              <w:t>  2.</w:t>
            </w:r>
            <w:r>
              <w:rPr>
                <w:rFonts w:hint="eastAsia"/>
              </w:rPr>
              <w:t>鼓励开课学院自建在线课程资源或引进国内外优质</w:t>
            </w:r>
            <w:r>
              <w:rPr>
                <w:rFonts w:hint="eastAsia"/>
              </w:rPr>
              <w:t>MOOC</w:t>
            </w:r>
            <w:r>
              <w:rPr>
                <w:rFonts w:hint="eastAsia"/>
              </w:rPr>
              <w:t>资源，开展混合式教学。</w:t>
            </w: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rPr>
                <w:rFonts w:hint="eastAsia"/>
              </w:rPr>
            </w:pPr>
            <w:r>
              <w:rPr>
                <w:rFonts w:hint="eastAsia"/>
              </w:rPr>
              <w:t>（三）个性化教育</w:t>
            </w:r>
          </w:p>
          <w:p w:rsidR="00000000" w:rsidRDefault="00ED51B5">
            <w:pPr>
              <w:pStyle w:val="a3"/>
              <w:rPr>
                <w:rFonts w:hint="eastAsia"/>
              </w:rPr>
            </w:pPr>
            <w:r>
              <w:rPr>
                <w:rFonts w:hint="eastAsia"/>
              </w:rPr>
              <w:t>1.</w:t>
            </w:r>
            <w:r>
              <w:rPr>
                <w:rFonts w:hint="eastAsia"/>
              </w:rPr>
              <w:t>专业方向课</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498"/>
        <w:gridCol w:w="996"/>
        <w:gridCol w:w="3482"/>
        <w:gridCol w:w="497"/>
        <w:gridCol w:w="497"/>
        <w:gridCol w:w="994"/>
        <w:gridCol w:w="497"/>
        <w:gridCol w:w="497"/>
        <w:gridCol w:w="796"/>
        <w:gridCol w:w="696"/>
      </w:tblGrid>
      <w:tr w:rsidR="00000000">
        <w:trPr>
          <w:jc w:val="center"/>
        </w:trPr>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模块</w:t>
            </w:r>
          </w:p>
        </w:tc>
        <w:tc>
          <w:tcPr>
            <w:tcW w:w="5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课程代码</w:t>
            </w:r>
          </w:p>
        </w:tc>
        <w:tc>
          <w:tcPr>
            <w:tcW w:w="17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课程名称</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学分</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学时</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执行</w:t>
            </w:r>
            <w:r>
              <w:rPr>
                <w:rFonts w:hint="eastAsia"/>
                <w:sz w:val="17"/>
                <w:szCs w:val="17"/>
              </w:rPr>
              <w:br/>
            </w:r>
            <w:r>
              <w:rPr>
                <w:rFonts w:hint="eastAsia"/>
                <w:sz w:val="17"/>
                <w:szCs w:val="17"/>
              </w:rPr>
              <w:t>学期</w:t>
            </w:r>
          </w:p>
        </w:tc>
        <w:tc>
          <w:tcPr>
            <w:tcW w:w="4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开课学院</w:t>
            </w:r>
          </w:p>
        </w:tc>
        <w:tc>
          <w:tcPr>
            <w:tcW w:w="3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备注</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总计</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讲授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实验</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模块Ⅰ</w:t>
            </w:r>
            <w:r>
              <w:rPr>
                <w:rFonts w:hint="eastAsia"/>
                <w:sz w:val="17"/>
                <w:szCs w:val="17"/>
              </w:rPr>
              <w:t>:</w:t>
            </w:r>
            <w:r>
              <w:rPr>
                <w:rFonts w:hint="eastAsia"/>
                <w:sz w:val="17"/>
                <w:szCs w:val="17"/>
              </w:rPr>
              <w:t>学术创新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40213045301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动物分子生物学</w:t>
            </w:r>
            <w:r>
              <w:rPr>
                <w:rFonts w:hint="eastAsia"/>
                <w:sz w:val="17"/>
                <w:szCs w:val="17"/>
              </w:rPr>
              <w:br/>
              <w:t>Animal Molecular Biology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40213045701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大数据与云运算</w:t>
            </w:r>
            <w:r>
              <w:rPr>
                <w:rFonts w:hint="eastAsia"/>
                <w:sz w:val="17"/>
                <w:szCs w:val="17"/>
              </w:rPr>
              <w:br/>
              <w:t>Big Data and Cloud Computing</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40213046601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群体与数量遗传学</w:t>
            </w:r>
            <w:r>
              <w:rPr>
                <w:rFonts w:hint="eastAsia"/>
                <w:sz w:val="17"/>
                <w:szCs w:val="17"/>
              </w:rPr>
              <w:br/>
              <w:t>Population and Quantitative Genetics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40213046701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动物科学前沿</w:t>
            </w:r>
            <w:r>
              <w:rPr>
                <w:rFonts w:hint="eastAsia"/>
                <w:sz w:val="17"/>
                <w:szCs w:val="17"/>
              </w:rPr>
              <w:br/>
              <w:t>Frontier of Animal Science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40213060911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现代动物遗传育种与繁殖学</w:t>
            </w:r>
            <w:r>
              <w:rPr>
                <w:rFonts w:hint="eastAsia"/>
                <w:sz w:val="17"/>
                <w:szCs w:val="17"/>
              </w:rPr>
              <w:t>(</w:t>
            </w:r>
            <w:r>
              <w:rPr>
                <w:rFonts w:hint="eastAsia"/>
                <w:sz w:val="17"/>
                <w:szCs w:val="17"/>
              </w:rPr>
              <w:t>研</w:t>
            </w:r>
            <w:r>
              <w:rPr>
                <w:rFonts w:hint="eastAsia"/>
                <w:sz w:val="17"/>
                <w:szCs w:val="17"/>
              </w:rPr>
              <w:t>)</w:t>
            </w:r>
            <w:r>
              <w:rPr>
                <w:rFonts w:hint="eastAsia"/>
                <w:sz w:val="17"/>
                <w:szCs w:val="17"/>
              </w:rPr>
              <w:br/>
              <w:t>Modern Animal Genetics, Breeding and Reproduction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41413061211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现代动物营养学（研）</w:t>
            </w:r>
            <w:r>
              <w:rPr>
                <w:rFonts w:hint="eastAsia"/>
                <w:sz w:val="17"/>
                <w:szCs w:val="17"/>
              </w:rPr>
              <w:br/>
              <w:t>Modern Animal Nutrition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模块Ⅱ</w:t>
            </w:r>
            <w:r>
              <w:rPr>
                <w:rFonts w:hint="eastAsia"/>
                <w:sz w:val="17"/>
                <w:szCs w:val="17"/>
              </w:rPr>
              <w:t>:</w:t>
            </w:r>
            <w:r>
              <w:rPr>
                <w:rFonts w:hint="eastAsia"/>
                <w:sz w:val="17"/>
                <w:szCs w:val="17"/>
              </w:rPr>
              <w:t>技术创新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40213046201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伴侣动物学</w:t>
            </w:r>
            <w:r>
              <w:rPr>
                <w:rFonts w:hint="eastAsia"/>
                <w:sz w:val="17"/>
                <w:szCs w:val="17"/>
              </w:rPr>
              <w:br/>
              <w:t>Companion Animals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40213046901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现代畜牧生物技术</w:t>
            </w:r>
            <w:r>
              <w:rPr>
                <w:rFonts w:hint="eastAsia"/>
                <w:sz w:val="17"/>
                <w:szCs w:val="17"/>
              </w:rPr>
              <w:br/>
              <w:t>Modern Animal Biotechnology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40213046001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水禽生产学</w:t>
            </w:r>
            <w:r>
              <w:rPr>
                <w:rFonts w:hint="eastAsia"/>
                <w:sz w:val="17"/>
                <w:szCs w:val="17"/>
              </w:rPr>
              <w:br/>
              <w:t>Waterfowl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40213045901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兔生产学</w:t>
            </w:r>
            <w:r>
              <w:rPr>
                <w:rFonts w:hint="eastAsia"/>
                <w:sz w:val="17"/>
                <w:szCs w:val="17"/>
              </w:rPr>
              <w:br/>
              <w:t>Rabbit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41413046501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饲料加工与配制技术</w:t>
            </w:r>
            <w:r>
              <w:rPr>
                <w:rFonts w:hint="eastAsia"/>
                <w:sz w:val="17"/>
                <w:szCs w:val="17"/>
              </w:rPr>
              <w:br/>
              <w:t>Feed Processing and Formulation Technology</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40213060711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现代动物生产学（研）</w:t>
            </w:r>
            <w:r>
              <w:rPr>
                <w:rFonts w:hint="eastAsia"/>
                <w:sz w:val="17"/>
                <w:szCs w:val="17"/>
              </w:rPr>
              <w:br/>
              <w:t>Modern Animal Production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模块Ⅲ</w:t>
            </w:r>
            <w:r>
              <w:rPr>
                <w:rFonts w:hint="eastAsia"/>
                <w:sz w:val="17"/>
                <w:szCs w:val="17"/>
              </w:rPr>
              <w:t>:</w:t>
            </w:r>
            <w:r>
              <w:rPr>
                <w:rFonts w:hint="eastAsia"/>
                <w:sz w:val="17"/>
                <w:szCs w:val="17"/>
              </w:rPr>
              <w:t>复合交叉</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40213046401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动物生产与人类健康</w:t>
            </w:r>
            <w:r>
              <w:rPr>
                <w:rFonts w:hint="eastAsia"/>
                <w:sz w:val="17"/>
                <w:szCs w:val="17"/>
              </w:rPr>
              <w:br/>
            </w:r>
            <w:r>
              <w:rPr>
                <w:rFonts w:hint="eastAsia"/>
                <w:sz w:val="17"/>
                <w:szCs w:val="17"/>
              </w:rPr>
              <w:t>Animal Production and Human Health</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40213046101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现代畜禽遗传资源保护</w:t>
            </w:r>
            <w:r>
              <w:rPr>
                <w:rFonts w:hint="eastAsia"/>
                <w:sz w:val="17"/>
                <w:szCs w:val="17"/>
              </w:rPr>
              <w:br/>
              <w:t>Protection of Modern Livestock and Poultry Genetic Resources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40213046801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动物行为与福利学</w:t>
            </w:r>
            <w:r>
              <w:rPr>
                <w:rFonts w:hint="eastAsia"/>
                <w:sz w:val="17"/>
                <w:szCs w:val="17"/>
              </w:rPr>
              <w:br/>
              <w:t>Animal Behavior and Welfare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40213047001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畜牧经济与牧场管理</w:t>
            </w:r>
            <w:r>
              <w:rPr>
                <w:rFonts w:hint="eastAsia"/>
                <w:sz w:val="17"/>
                <w:szCs w:val="17"/>
              </w:rPr>
              <w:br/>
              <w:t>Animal Husbandry Economy and Pasture Management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40213047101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智慧牧场设计与智能装备</w:t>
            </w:r>
            <w:r>
              <w:rPr>
                <w:rFonts w:hint="eastAsia"/>
                <w:sz w:val="17"/>
                <w:szCs w:val="17"/>
              </w:rPr>
              <w:br/>
              <w:t>Intelligent Ranch Design and Intelligent Equipment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40213045601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专业英语与科技论文写作</w:t>
            </w:r>
            <w:r>
              <w:rPr>
                <w:rFonts w:hint="eastAsia"/>
                <w:sz w:val="17"/>
                <w:szCs w:val="17"/>
              </w:rPr>
              <w:br/>
            </w:r>
            <w:r>
              <w:rPr>
                <w:rFonts w:hint="eastAsia"/>
                <w:sz w:val="17"/>
                <w:szCs w:val="17"/>
              </w:rPr>
              <w:t>Specialized English and Writing on Scientific Papers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r>
      <w:tr w:rsidR="00000000">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合</w:t>
            </w:r>
            <w:r>
              <w:rPr>
                <w:rFonts w:hint="eastAsia"/>
                <w:sz w:val="17"/>
                <w:szCs w:val="17"/>
              </w:rPr>
              <w:t xml:space="preserve"> </w:t>
            </w:r>
            <w:r>
              <w:rPr>
                <w:rFonts w:hint="eastAsia"/>
                <w:sz w:val="17"/>
                <w:szCs w:val="17"/>
              </w:rPr>
              <w:t>计</w:t>
            </w:r>
            <w:r>
              <w:rPr>
                <w:rFonts w:hint="eastAsia"/>
                <w:sz w:val="17"/>
                <w:szCs w:val="17"/>
              </w:rPr>
              <w:t xml:space="preserve"> </w:t>
            </w:r>
            <w:r>
              <w:rPr>
                <w:rFonts w:hint="eastAsia"/>
                <w:sz w:val="17"/>
                <w:szCs w:val="17"/>
              </w:rPr>
              <w:t>（</w:t>
            </w:r>
            <w:r>
              <w:rPr>
                <w:rFonts w:hint="eastAsia"/>
                <w:sz w:val="17"/>
                <w:szCs w:val="17"/>
              </w:rPr>
              <w:t>18</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34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544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496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48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pPr>
            <w:r>
              <w:rPr>
                <w:rFonts w:hint="eastAsia"/>
              </w:rPr>
              <w:t>2.</w:t>
            </w:r>
            <w:r>
              <w:rPr>
                <w:rFonts w:hint="eastAsia"/>
              </w:rPr>
              <w:t>专业拓展课</w:t>
            </w:r>
          </w:p>
          <w:p w:rsidR="00000000" w:rsidRDefault="00ED51B5">
            <w:pPr>
              <w:pStyle w:val="a3"/>
              <w:rPr>
                <w:rFonts w:hint="eastAsia"/>
              </w:rPr>
            </w:pPr>
            <w:r>
              <w:rPr>
                <w:rFonts w:hint="eastAsia"/>
              </w:rPr>
              <w:t>学生根据自己的兴趣爱好、未来发展规划和学院、导师对本专业所需能力的建议自主选择课程，鼓励学生跨专业、跨学院选修课程。</w:t>
            </w:r>
          </w:p>
          <w:p w:rsidR="00000000" w:rsidRDefault="00ED51B5">
            <w:pPr>
              <w:rPr>
                <w:rFonts w:hint="eastAsia"/>
                <w:sz w:val="17"/>
                <w:szCs w:val="17"/>
              </w:rPr>
            </w:pPr>
          </w:p>
          <w:p w:rsidR="00000000" w:rsidRDefault="00ED51B5">
            <w:pPr>
              <w:pStyle w:val="a3"/>
              <w:rPr>
                <w:rFonts w:hint="eastAsia"/>
              </w:rPr>
            </w:pPr>
            <w:r>
              <w:rPr>
                <w:rFonts w:hint="eastAsia"/>
              </w:rPr>
              <w:t>（四）实验实践</w:t>
            </w:r>
          </w:p>
          <w:p w:rsidR="00000000" w:rsidRDefault="00ED51B5">
            <w:pPr>
              <w:pStyle w:val="a3"/>
              <w:rPr>
                <w:rFonts w:hint="eastAsia"/>
              </w:rPr>
            </w:pPr>
            <w:r>
              <w:rPr>
                <w:rFonts w:hint="eastAsia"/>
              </w:rPr>
              <w:t>1.</w:t>
            </w:r>
            <w:r>
              <w:rPr>
                <w:rFonts w:hint="eastAsia"/>
              </w:rPr>
              <w:t>实验环节</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467"/>
        <w:gridCol w:w="995"/>
        <w:gridCol w:w="3774"/>
        <w:gridCol w:w="467"/>
        <w:gridCol w:w="467"/>
        <w:gridCol w:w="467"/>
        <w:gridCol w:w="467"/>
        <w:gridCol w:w="467"/>
        <w:gridCol w:w="1412"/>
        <w:gridCol w:w="467"/>
      </w:tblGrid>
      <w:tr w:rsidR="00000000">
        <w:trPr>
          <w:jc w:val="center"/>
        </w:trPr>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类别</w:t>
            </w:r>
          </w:p>
        </w:tc>
        <w:tc>
          <w:tcPr>
            <w:tcW w:w="5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课程代码</w:t>
            </w:r>
          </w:p>
        </w:tc>
        <w:tc>
          <w:tcPr>
            <w:tcW w:w="200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课程名称</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学分</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学时</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执行</w:t>
            </w:r>
            <w:r>
              <w:rPr>
                <w:rFonts w:hint="eastAsia"/>
                <w:sz w:val="17"/>
                <w:szCs w:val="17"/>
              </w:rPr>
              <w:br/>
            </w:r>
            <w:r>
              <w:rPr>
                <w:rFonts w:hint="eastAsia"/>
                <w:sz w:val="17"/>
                <w:szCs w:val="17"/>
              </w:rPr>
              <w:t>学期</w:t>
            </w:r>
          </w:p>
        </w:tc>
        <w:tc>
          <w:tcPr>
            <w:tcW w:w="7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开课学院</w:t>
            </w:r>
          </w:p>
        </w:tc>
        <w:tc>
          <w:tcPr>
            <w:tcW w:w="250" w:type="pct"/>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备注</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总计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讲授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实验</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通识必修</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41542113821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无机及分析化学实验</w:t>
            </w:r>
            <w:r>
              <w:rPr>
                <w:rFonts w:hint="eastAsia"/>
                <w:sz w:val="17"/>
                <w:szCs w:val="17"/>
              </w:rPr>
              <w:t>B</w:t>
            </w:r>
            <w:r>
              <w:rPr>
                <w:rFonts w:hint="eastAsia"/>
                <w:sz w:val="17"/>
                <w:szCs w:val="17"/>
              </w:rPr>
              <w:t>Ⅰ</w:t>
            </w:r>
            <w:r>
              <w:rPr>
                <w:rFonts w:hint="eastAsia"/>
                <w:sz w:val="17"/>
                <w:szCs w:val="17"/>
              </w:rPr>
              <w:br/>
              <w:t>Experiment of Inorganic and Analytical Chemistry B</w:t>
            </w:r>
            <w:r>
              <w:rPr>
                <w:rFonts w:hint="eastAsia"/>
                <w:sz w:val="17"/>
                <w:szCs w:val="17"/>
              </w:rPr>
              <w:t>Ⅰ</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41543175332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大学物理实验</w:t>
            </w:r>
            <w:r>
              <w:rPr>
                <w:rFonts w:hint="eastAsia"/>
                <w:sz w:val="17"/>
                <w:szCs w:val="17"/>
              </w:rPr>
              <w:t>C</w:t>
            </w:r>
            <w:r>
              <w:rPr>
                <w:rFonts w:hint="eastAsia"/>
                <w:sz w:val="17"/>
                <w:szCs w:val="17"/>
              </w:rPr>
              <w:br/>
              <w:t>College Physics Experiment 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41542113822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无机及分析化学实验</w:t>
            </w:r>
            <w:r>
              <w:rPr>
                <w:rFonts w:hint="eastAsia"/>
                <w:sz w:val="17"/>
                <w:szCs w:val="17"/>
              </w:rPr>
              <w:t>B</w:t>
            </w:r>
            <w:r>
              <w:rPr>
                <w:rFonts w:hint="eastAsia"/>
                <w:sz w:val="17"/>
                <w:szCs w:val="17"/>
              </w:rPr>
              <w:t>Ⅱ</w:t>
            </w:r>
            <w:r>
              <w:rPr>
                <w:rFonts w:hint="eastAsia"/>
                <w:sz w:val="17"/>
                <w:szCs w:val="17"/>
              </w:rPr>
              <w:br/>
              <w:t>Experiment of Inorganic and Analytical Chemistry B</w:t>
            </w:r>
            <w:r>
              <w:rPr>
                <w:rFonts w:hint="eastAsia"/>
                <w:sz w:val="17"/>
                <w:szCs w:val="17"/>
              </w:rPr>
              <w:t>Ⅱ</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41542132220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有机化学实验</w:t>
            </w:r>
            <w:r>
              <w:rPr>
                <w:rFonts w:hint="eastAsia"/>
                <w:sz w:val="17"/>
                <w:szCs w:val="17"/>
              </w:rPr>
              <w:t>B</w:t>
            </w:r>
            <w:r>
              <w:rPr>
                <w:rFonts w:hint="eastAsia"/>
                <w:sz w:val="17"/>
                <w:szCs w:val="17"/>
              </w:rPr>
              <w:br/>
              <w:t>Organic Chemistry Experiment B</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理学院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专业核心课</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40243047601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饲料分析及质量检测技术</w:t>
            </w:r>
            <w:r>
              <w:rPr>
                <w:rFonts w:hint="eastAsia"/>
                <w:sz w:val="17"/>
                <w:szCs w:val="17"/>
              </w:rPr>
              <w:br/>
              <w:t>Feed Compositional Analysis and Feed Quality Inspection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专业基础课</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41643190800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普通动物学实验</w:t>
            </w:r>
            <w:r>
              <w:rPr>
                <w:rFonts w:hint="eastAsia"/>
                <w:sz w:val="17"/>
                <w:szCs w:val="17"/>
              </w:rPr>
              <w:br/>
              <w:t>General Zoology Experiment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生命科学学院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40343093410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动物解剖及组织胚胎学实验</w:t>
            </w:r>
            <w:r>
              <w:rPr>
                <w:rFonts w:hint="eastAsia"/>
                <w:sz w:val="17"/>
                <w:szCs w:val="17"/>
              </w:rPr>
              <w:t>A</w:t>
            </w:r>
            <w:r>
              <w:rPr>
                <w:rFonts w:hint="eastAsia"/>
                <w:sz w:val="17"/>
                <w:szCs w:val="17"/>
              </w:rPr>
              <w:br/>
              <w:t xml:space="preserve">Animal Anatomy and Histoembryology </w:t>
            </w:r>
            <w:r>
              <w:rPr>
                <w:rFonts w:hint="eastAsia"/>
                <w:sz w:val="17"/>
                <w:szCs w:val="17"/>
              </w:rPr>
              <w:t>（</w:t>
            </w:r>
            <w:r>
              <w:rPr>
                <w:rFonts w:hint="eastAsia"/>
                <w:sz w:val="17"/>
                <w:szCs w:val="17"/>
              </w:rPr>
              <w:t>A</w:t>
            </w:r>
            <w:r>
              <w:rPr>
                <w:rFonts w:hint="eastAsia"/>
                <w:sz w:val="17"/>
                <w:szCs w:val="17"/>
              </w:rPr>
              <w:t>）</w:t>
            </w:r>
            <w:r>
              <w:rPr>
                <w:rFonts w:hint="eastAsia"/>
                <w:sz w:val="17"/>
                <w:szCs w:val="17"/>
              </w:rPr>
              <w:t>Experiment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动物医学院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41643093000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动物生物化学实验</w:t>
            </w:r>
            <w:r>
              <w:rPr>
                <w:rFonts w:hint="eastAsia"/>
                <w:sz w:val="17"/>
                <w:szCs w:val="17"/>
              </w:rPr>
              <w:br/>
              <w:t xml:space="preserve">Experiment of Animal Biochemistry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生命科学学院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40243047301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动物生理学实验</w:t>
            </w:r>
            <w:r>
              <w:rPr>
                <w:rFonts w:hint="eastAsia"/>
                <w:sz w:val="17"/>
                <w:szCs w:val="17"/>
              </w:rPr>
              <w:br/>
              <w:t>Animal Physiology Experiment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40243047401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动物遗传学实验</w:t>
            </w:r>
            <w:r>
              <w:rPr>
                <w:rFonts w:hint="eastAsia"/>
                <w:sz w:val="17"/>
                <w:szCs w:val="17"/>
              </w:rPr>
              <w:br/>
              <w:t>Experiment of Animal Genetics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合</w:t>
            </w:r>
            <w:r>
              <w:rPr>
                <w:rFonts w:hint="eastAsia"/>
                <w:sz w:val="17"/>
                <w:szCs w:val="17"/>
              </w:rPr>
              <w:t xml:space="preserve"> </w:t>
            </w:r>
            <w:r>
              <w:rPr>
                <w:rFonts w:hint="eastAsia"/>
                <w:sz w:val="17"/>
                <w:szCs w:val="17"/>
              </w:rPr>
              <w:t>计</w:t>
            </w:r>
            <w:r>
              <w:rPr>
                <w:rFonts w:hint="eastAsia"/>
                <w:sz w:val="17"/>
                <w:szCs w:val="17"/>
              </w:rPr>
              <w:t xml:space="preserve"> </w:t>
            </w:r>
            <w:r>
              <w:rPr>
                <w:rFonts w:hint="eastAsia"/>
                <w:sz w:val="17"/>
                <w:szCs w:val="17"/>
              </w:rPr>
              <w:t>（</w:t>
            </w:r>
            <w:r>
              <w:rPr>
                <w:rFonts w:hint="eastAsia"/>
                <w:sz w:val="17"/>
                <w:szCs w:val="17"/>
              </w:rPr>
              <w:t>10</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16.5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264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264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r>
    </w:tbl>
    <w:p w:rsidR="00000000" w:rsidRDefault="00ED51B5">
      <w:pPr>
        <w:jc w:val="center"/>
        <w:rPr>
          <w:vanish/>
        </w:rPr>
      </w:pPr>
    </w:p>
    <w:tbl>
      <w:tblPr>
        <w:tblW w:w="9750" w:type="dxa"/>
        <w:jc w:val="center"/>
        <w:tblCellMar>
          <w:top w:w="30" w:type="dxa"/>
          <w:left w:w="30" w:type="dxa"/>
          <w:bottom w:w="30" w:type="dxa"/>
          <w:right w:w="30" w:type="dxa"/>
        </w:tblCellMar>
        <w:tblLook w:val="04A0" w:firstRow="1" w:lastRow="0" w:firstColumn="1" w:lastColumn="0" w:noHBand="0" w:noVBand="1"/>
      </w:tblPr>
      <w:tblGrid>
        <w:gridCol w:w="9750"/>
      </w:tblGrid>
      <w:tr w:rsidR="00000000">
        <w:trPr>
          <w:jc w:val="center"/>
        </w:trPr>
        <w:tc>
          <w:tcPr>
            <w:tcW w:w="0" w:type="auto"/>
            <w:vAlign w:val="center"/>
            <w:hideMark/>
          </w:tcPr>
          <w:p w:rsidR="00000000" w:rsidRDefault="00ED51B5">
            <w:pPr>
              <w:pStyle w:val="a3"/>
            </w:pPr>
            <w:r>
              <w:rPr>
                <w:rFonts w:hint="eastAsia"/>
              </w:rPr>
              <w:t>2.</w:t>
            </w:r>
            <w:r>
              <w:rPr>
                <w:rFonts w:hint="eastAsia"/>
              </w:rPr>
              <w:t>实训环节</w:t>
            </w:r>
          </w:p>
        </w:tc>
      </w:tr>
    </w:tbl>
    <w:p w:rsidR="00000000" w:rsidRDefault="00ED51B5">
      <w:pPr>
        <w:jc w:val="center"/>
        <w:rPr>
          <w:vanish/>
        </w:rPr>
      </w:pPr>
    </w:p>
    <w:tbl>
      <w:tblPr>
        <w:tblW w:w="9450" w:type="dxa"/>
        <w:jc w:val="center"/>
        <w:tblBorders>
          <w:top w:val="outset" w:sz="12" w:space="0" w:color="000000"/>
          <w:left w:val="outset" w:sz="12" w:space="0" w:color="000000"/>
          <w:bottom w:val="outset" w:sz="12" w:space="0" w:color="000000"/>
          <w:right w:val="outset" w:sz="12" w:space="0" w:color="000000"/>
        </w:tblBorders>
        <w:tblCellMar>
          <w:top w:w="30" w:type="dxa"/>
          <w:left w:w="30" w:type="dxa"/>
          <w:bottom w:w="30" w:type="dxa"/>
          <w:right w:w="30" w:type="dxa"/>
        </w:tblCellMar>
        <w:tblLook w:val="04A0" w:firstRow="1" w:lastRow="0" w:firstColumn="1" w:lastColumn="0" w:noHBand="0" w:noVBand="1"/>
      </w:tblPr>
      <w:tblGrid>
        <w:gridCol w:w="465"/>
        <w:gridCol w:w="995"/>
        <w:gridCol w:w="4245"/>
        <w:gridCol w:w="465"/>
        <w:gridCol w:w="465"/>
        <w:gridCol w:w="466"/>
        <w:gridCol w:w="1411"/>
        <w:gridCol w:w="938"/>
      </w:tblGrid>
      <w:tr w:rsidR="00000000">
        <w:trPr>
          <w:jc w:val="center"/>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类别</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课程代码</w:t>
            </w:r>
          </w:p>
        </w:tc>
        <w:tc>
          <w:tcPr>
            <w:tcW w:w="2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课程名称</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实践</w:t>
            </w:r>
            <w:r>
              <w:rPr>
                <w:rFonts w:hint="eastAsia"/>
                <w:sz w:val="17"/>
                <w:szCs w:val="17"/>
              </w:rPr>
              <w:br/>
            </w:r>
            <w:r>
              <w:rPr>
                <w:rFonts w:hint="eastAsia"/>
                <w:sz w:val="17"/>
                <w:szCs w:val="17"/>
              </w:rPr>
              <w:t>周数</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学分</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执行</w:t>
            </w:r>
            <w:r>
              <w:rPr>
                <w:rFonts w:hint="eastAsia"/>
                <w:sz w:val="17"/>
                <w:szCs w:val="17"/>
              </w:rPr>
              <w:br/>
            </w:r>
            <w:r>
              <w:rPr>
                <w:rFonts w:hint="eastAsia"/>
                <w:sz w:val="17"/>
                <w:szCs w:val="17"/>
              </w:rPr>
              <w:t>学期</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开课学院</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备注</w:t>
            </w: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通识实践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10033185800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军训</w:t>
            </w:r>
            <w:r>
              <w:rPr>
                <w:rFonts w:hint="eastAsia"/>
                <w:sz w:val="17"/>
                <w:szCs w:val="17"/>
              </w:rPr>
              <w:br/>
              <w:t>Military Training</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ascii="Times New Roman" w:eastAsia="Times New Roman" w:hAnsi="Times New Roman" w:cs="Times New Roman"/>
                <w:sz w:val="20"/>
                <w:szCs w:val="20"/>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42133186800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思政课社会实践</w:t>
            </w:r>
            <w:r>
              <w:rPr>
                <w:rFonts w:hint="eastAsia"/>
                <w:sz w:val="17"/>
                <w:szCs w:val="17"/>
              </w:rPr>
              <w:br/>
              <w:t>Social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ascii="Times New Roman" w:eastAsia="Times New Roman" w:hAnsi="Times New Roman" w:cs="Times New Roman"/>
                <w:sz w:val="20"/>
                <w:szCs w:val="20"/>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10033185900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创新创业实践</w:t>
            </w:r>
            <w:r>
              <w:rPr>
                <w:rFonts w:hint="eastAsia"/>
                <w:sz w:val="17"/>
                <w:szCs w:val="17"/>
              </w:rPr>
              <w:br/>
              <w:t>Innovation and Entrepreneurship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ascii="Times New Roman" w:eastAsia="Times New Roman" w:hAnsi="Times New Roman" w:cs="Times New Roman"/>
                <w:sz w:val="20"/>
                <w:szCs w:val="20"/>
              </w:rPr>
            </w:pPr>
          </w:p>
        </w:tc>
      </w:tr>
      <w:tr w:rsidR="00000000">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专业实践</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40233227300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动物科学专业综合实习</w:t>
            </w:r>
            <w:r>
              <w:rPr>
                <w:rFonts w:hint="eastAsia"/>
                <w:sz w:val="17"/>
                <w:szCs w:val="17"/>
              </w:rPr>
              <w:br/>
              <w:t>Comprehensive Practice of Animal Science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企业协同</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40233048401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经济动物生产学实践</w:t>
            </w:r>
            <w:r>
              <w:rPr>
                <w:rFonts w:hint="eastAsia"/>
                <w:sz w:val="17"/>
                <w:szCs w:val="17"/>
              </w:rPr>
              <w:br/>
              <w:t>Rare Animal Production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企业协同</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40233048501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现代家禽生产与管理实践</w:t>
            </w:r>
            <w:r>
              <w:rPr>
                <w:rFonts w:hint="eastAsia"/>
                <w:sz w:val="17"/>
                <w:szCs w:val="17"/>
              </w:rPr>
              <w:br/>
              <w:t>Modern Poultry Production and Management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企业协同</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40233048201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现代牛羊生产与管理实践</w:t>
            </w:r>
            <w:r>
              <w:rPr>
                <w:rFonts w:hint="eastAsia"/>
                <w:sz w:val="17"/>
                <w:szCs w:val="17"/>
              </w:rPr>
              <w:br/>
              <w:t>Modern Cattle and Goat Production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企业协同</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41433048101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现代畜禽营养与饲养技术实践</w:t>
            </w:r>
            <w:r>
              <w:rPr>
                <w:rFonts w:hint="eastAsia"/>
                <w:sz w:val="17"/>
                <w:szCs w:val="17"/>
              </w:rPr>
              <w:br/>
              <w:t>Modern Livestock and Poultry Feeding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动物营养研究所</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企业协同</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40233048701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现代养猪生产与管理实践</w:t>
            </w:r>
            <w:r>
              <w:rPr>
                <w:rFonts w:hint="eastAsia"/>
                <w:sz w:val="17"/>
                <w:szCs w:val="17"/>
              </w:rPr>
              <w:br/>
              <w:t>Modern Swine Production and Management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企业协同</w:t>
            </w: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40233264000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毕业论文</w:t>
            </w:r>
            <w:r>
              <w:rPr>
                <w:rFonts w:hint="eastAsia"/>
                <w:sz w:val="17"/>
                <w:szCs w:val="17"/>
              </w:rPr>
              <w:br/>
              <w:t>Graduation Dissertation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6.0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40233263900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毕业实习</w:t>
            </w:r>
            <w:r>
              <w:rPr>
                <w:rFonts w:hint="eastAsia"/>
                <w:sz w:val="17"/>
                <w:szCs w:val="17"/>
              </w:rPr>
              <w:br/>
              <w:t>Graduation Practice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sz w:val="17"/>
                <w:szCs w:val="17"/>
              </w:rPr>
              <w:t>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r>
              <w:rPr>
                <w:rFonts w:hint="eastAsia"/>
                <w:sz w:val="17"/>
                <w:szCs w:val="17"/>
              </w:rPr>
              <w:t>动物科技学院</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rPr>
                <w:rFonts w:hint="eastAsia"/>
                <w:sz w:val="17"/>
                <w:szCs w:val="17"/>
              </w:rPr>
            </w:pPr>
          </w:p>
        </w:tc>
      </w:tr>
      <w:tr w:rsidR="00000000">
        <w:trPr>
          <w:jc w:val="center"/>
        </w:trPr>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sz w:val="17"/>
                <w:szCs w:val="17"/>
              </w:rPr>
            </w:pPr>
            <w:r>
              <w:rPr>
                <w:rFonts w:hint="eastAsia"/>
                <w:sz w:val="17"/>
                <w:szCs w:val="17"/>
              </w:rPr>
              <w:t>合</w:t>
            </w:r>
            <w:r>
              <w:rPr>
                <w:rFonts w:hint="eastAsia"/>
                <w:sz w:val="17"/>
                <w:szCs w:val="17"/>
              </w:rPr>
              <w:t xml:space="preserve"> </w:t>
            </w:r>
            <w:r>
              <w:rPr>
                <w:rFonts w:hint="eastAsia"/>
                <w:sz w:val="17"/>
                <w:szCs w:val="17"/>
              </w:rPr>
              <w:t>计</w:t>
            </w:r>
            <w:r>
              <w:rPr>
                <w:rFonts w:hint="eastAsia"/>
                <w:sz w:val="17"/>
                <w:szCs w:val="17"/>
              </w:rPr>
              <w:t xml:space="preserve"> </w:t>
            </w:r>
            <w:r>
              <w:rPr>
                <w:rFonts w:hint="eastAsia"/>
                <w:sz w:val="17"/>
                <w:szCs w:val="17"/>
              </w:rPr>
              <w:t>（</w:t>
            </w:r>
            <w:r>
              <w:rPr>
                <w:rFonts w:hint="eastAsia"/>
                <w:sz w:val="17"/>
                <w:szCs w:val="17"/>
              </w:rPr>
              <w:t>11</w:t>
            </w:r>
            <w:r>
              <w:rPr>
                <w:rFonts w:hint="eastAsia"/>
                <w:sz w:val="17"/>
                <w:szCs w:val="17"/>
              </w:rPr>
              <w:t>门）</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52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r>
              <w:rPr>
                <w:rFonts w:hint="eastAsia"/>
                <w:b/>
                <w:bCs/>
                <w:sz w:val="17"/>
                <w:szCs w:val="17"/>
              </w:rPr>
              <w:t>20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hint="eastAsia"/>
                <w:sz w:val="17"/>
                <w:szCs w:val="17"/>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ED51B5">
            <w:pPr>
              <w:jc w:val="center"/>
              <w:rPr>
                <w:rFonts w:ascii="Times New Roman" w:eastAsia="Times New Roman" w:hAnsi="Times New Roman" w:cs="Times New Roman"/>
                <w:sz w:val="20"/>
                <w:szCs w:val="20"/>
              </w:rPr>
            </w:pPr>
          </w:p>
        </w:tc>
      </w:tr>
    </w:tbl>
    <w:p w:rsidR="00000000" w:rsidRDefault="00ED51B5">
      <w:pPr>
        <w:pStyle w:val="a3"/>
        <w:pageBreakBefore/>
        <w:jc w:val="center"/>
        <w:rPr>
          <w:vanish/>
        </w:rPr>
      </w:pPr>
    </w:p>
    <w:tbl>
      <w:tblPr>
        <w:tblW w:w="9450" w:type="dxa"/>
        <w:jc w:val="center"/>
        <w:tblCellMar>
          <w:left w:w="0" w:type="dxa"/>
          <w:right w:w="0" w:type="dxa"/>
        </w:tblCellMar>
        <w:tblLook w:val="04A0" w:firstRow="1" w:lastRow="0" w:firstColumn="1" w:lastColumn="0" w:noHBand="0" w:noVBand="1"/>
      </w:tblPr>
      <w:tblGrid>
        <w:gridCol w:w="3444"/>
        <w:gridCol w:w="6006"/>
      </w:tblGrid>
      <w:tr w:rsidR="00000000">
        <w:trPr>
          <w:trHeight w:val="1110"/>
          <w:jc w:val="center"/>
        </w:trPr>
        <w:tc>
          <w:tcPr>
            <w:tcW w:w="0" w:type="auto"/>
            <w:gridSpan w:val="2"/>
            <w:vAlign w:val="center"/>
            <w:hideMark/>
          </w:tcPr>
          <w:p w:rsidR="00000000" w:rsidRDefault="00ED51B5">
            <w:pPr>
              <w:pStyle w:val="a3"/>
              <w:spacing w:line="900" w:lineRule="atLeast"/>
              <w:jc w:val="center"/>
              <w:rPr>
                <w:rFonts w:ascii="黑体" w:eastAsia="黑体" w:hAnsi="黑体"/>
                <w:sz w:val="45"/>
                <w:szCs w:val="45"/>
              </w:rPr>
            </w:pPr>
            <w:r>
              <w:rPr>
                <w:rFonts w:ascii="黑体" w:eastAsia="黑体" w:hAnsi="黑体" w:hint="eastAsia"/>
                <w:sz w:val="45"/>
                <w:szCs w:val="45"/>
              </w:rPr>
              <w:t>本科专业人才培养方案（</w:t>
            </w:r>
            <w:r>
              <w:rPr>
                <w:rFonts w:ascii="黑体" w:eastAsia="黑体" w:hAnsi="黑体" w:hint="eastAsia"/>
                <w:sz w:val="45"/>
                <w:szCs w:val="45"/>
              </w:rPr>
              <w:t>2021</w:t>
            </w:r>
            <w:r>
              <w:rPr>
                <w:rFonts w:ascii="黑体" w:eastAsia="黑体" w:hAnsi="黑体" w:hint="eastAsia"/>
                <w:sz w:val="45"/>
                <w:szCs w:val="45"/>
              </w:rPr>
              <w:t>版）编审组</w:t>
            </w:r>
          </w:p>
        </w:tc>
      </w:tr>
      <w:tr w:rsidR="00000000">
        <w:trPr>
          <w:trHeight w:val="1110"/>
          <w:jc w:val="center"/>
        </w:trPr>
        <w:tc>
          <w:tcPr>
            <w:tcW w:w="0" w:type="auto"/>
            <w:gridSpan w:val="2"/>
            <w:vAlign w:val="center"/>
            <w:hideMark/>
          </w:tcPr>
          <w:p w:rsidR="00000000" w:rsidRDefault="00ED51B5">
            <w:pPr>
              <w:pStyle w:val="a3"/>
              <w:spacing w:line="450" w:lineRule="atLeast"/>
              <w:rPr>
                <w:rFonts w:hint="eastAsia"/>
                <w:sz w:val="27"/>
                <w:szCs w:val="27"/>
              </w:rPr>
            </w:pPr>
            <w:r>
              <w:rPr>
                <w:rStyle w:val="a4"/>
                <w:rFonts w:hint="eastAsia"/>
                <w:sz w:val="27"/>
                <w:szCs w:val="27"/>
              </w:rPr>
              <w:t>为确保方案修订质量，实行编审人员负责制。请相关人员认真履行职责，对方案再次审核，并反馈宝贵意见，如无异议，请签字确认。</w:t>
            </w:r>
          </w:p>
        </w:tc>
      </w:tr>
      <w:tr w:rsidR="00000000">
        <w:trPr>
          <w:trHeight w:val="375"/>
          <w:jc w:val="center"/>
        </w:trPr>
        <w:tc>
          <w:tcPr>
            <w:tcW w:w="3345" w:type="dxa"/>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专业名称：</w:t>
            </w:r>
          </w:p>
        </w:tc>
        <w:tc>
          <w:tcPr>
            <w:tcW w:w="6105" w:type="dxa"/>
            <w:vAlign w:val="center"/>
            <w:hideMark/>
          </w:tcPr>
          <w:p w:rsidR="00000000" w:rsidRDefault="00ED51B5">
            <w:pPr>
              <w:pStyle w:val="a3"/>
              <w:spacing w:line="900" w:lineRule="atLeast"/>
              <w:rPr>
                <w:rFonts w:ascii="黑体" w:eastAsia="黑体" w:hAnsi="黑体" w:hint="eastAsia"/>
                <w:sz w:val="27"/>
                <w:szCs w:val="27"/>
              </w:rPr>
            </w:pPr>
            <w:r>
              <w:rPr>
                <w:rFonts w:ascii="黑体" w:eastAsia="黑体" w:hAnsi="黑体" w:hint="eastAsia"/>
                <w:sz w:val="27"/>
                <w:szCs w:val="27"/>
              </w:rPr>
              <w:t>动物科学</w:t>
            </w:r>
          </w:p>
        </w:tc>
      </w:tr>
      <w:tr w:rsidR="00000000">
        <w:trPr>
          <w:trHeight w:val="375"/>
          <w:jc w:val="center"/>
        </w:trPr>
        <w:tc>
          <w:tcPr>
            <w:tcW w:w="3345" w:type="dxa"/>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学院参与修订人员：</w:t>
            </w:r>
          </w:p>
        </w:tc>
        <w:tc>
          <w:tcPr>
            <w:tcW w:w="6105" w:type="dxa"/>
            <w:vAlign w:val="center"/>
            <w:hideMark/>
          </w:tcPr>
          <w:p w:rsidR="00000000" w:rsidRDefault="00ED51B5">
            <w:pPr>
              <w:rPr>
                <w:rFonts w:hint="eastAsia"/>
                <w:sz w:val="17"/>
                <w:szCs w:val="17"/>
              </w:rPr>
            </w:pPr>
            <w:r>
              <w:rPr>
                <w:rFonts w:hint="eastAsia"/>
                <w:sz w:val="17"/>
                <w:szCs w:val="17"/>
              </w:rPr>
              <w:t> </w:t>
            </w:r>
          </w:p>
        </w:tc>
      </w:tr>
      <w:tr w:rsidR="00000000">
        <w:trPr>
          <w:trHeight w:val="375"/>
          <w:jc w:val="center"/>
        </w:trPr>
        <w:tc>
          <w:tcPr>
            <w:tcW w:w="3345" w:type="dxa"/>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专业负责人：</w:t>
            </w:r>
          </w:p>
        </w:tc>
        <w:tc>
          <w:tcPr>
            <w:tcW w:w="0" w:type="auto"/>
            <w:vAlign w:val="center"/>
            <w:hideMark/>
          </w:tcPr>
          <w:p w:rsidR="00000000" w:rsidRDefault="00ED51B5">
            <w:pPr>
              <w:rPr>
                <w:rFonts w:hint="eastAsia"/>
                <w:sz w:val="17"/>
                <w:szCs w:val="17"/>
              </w:rPr>
            </w:pPr>
            <w:r>
              <w:rPr>
                <w:rFonts w:hint="eastAsia"/>
                <w:sz w:val="17"/>
                <w:szCs w:val="17"/>
              </w:rPr>
              <w:t> </w:t>
            </w:r>
          </w:p>
        </w:tc>
      </w:tr>
      <w:tr w:rsidR="00000000">
        <w:trPr>
          <w:trHeight w:val="375"/>
          <w:jc w:val="center"/>
        </w:trPr>
        <w:tc>
          <w:tcPr>
            <w:tcW w:w="0" w:type="auto"/>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分管院领导及院长：</w:t>
            </w:r>
          </w:p>
        </w:tc>
        <w:tc>
          <w:tcPr>
            <w:tcW w:w="0" w:type="auto"/>
            <w:vAlign w:val="center"/>
            <w:hideMark/>
          </w:tcPr>
          <w:p w:rsidR="00000000" w:rsidRDefault="00ED51B5">
            <w:pPr>
              <w:rPr>
                <w:rFonts w:hint="eastAsia"/>
                <w:sz w:val="17"/>
                <w:szCs w:val="17"/>
              </w:rPr>
            </w:pPr>
            <w:r>
              <w:rPr>
                <w:rFonts w:hint="eastAsia"/>
                <w:sz w:val="17"/>
                <w:szCs w:val="17"/>
              </w:rPr>
              <w:t> </w:t>
            </w:r>
          </w:p>
        </w:tc>
      </w:tr>
      <w:tr w:rsidR="00000000">
        <w:trPr>
          <w:trHeight w:val="375"/>
          <w:jc w:val="center"/>
        </w:trPr>
        <w:tc>
          <w:tcPr>
            <w:tcW w:w="0" w:type="auto"/>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教务处形式审查人员：</w:t>
            </w:r>
          </w:p>
        </w:tc>
        <w:tc>
          <w:tcPr>
            <w:tcW w:w="0" w:type="auto"/>
            <w:vAlign w:val="center"/>
            <w:hideMark/>
          </w:tcPr>
          <w:p w:rsidR="00000000" w:rsidRDefault="00ED51B5">
            <w:pPr>
              <w:rPr>
                <w:rFonts w:hint="eastAsia"/>
                <w:sz w:val="17"/>
                <w:szCs w:val="17"/>
              </w:rPr>
            </w:pPr>
            <w:r>
              <w:rPr>
                <w:rFonts w:hint="eastAsia"/>
                <w:sz w:val="17"/>
                <w:szCs w:val="17"/>
              </w:rPr>
              <w:t> </w:t>
            </w:r>
          </w:p>
        </w:tc>
      </w:tr>
      <w:tr w:rsidR="00000000">
        <w:trPr>
          <w:trHeight w:val="375"/>
          <w:jc w:val="center"/>
        </w:trPr>
        <w:tc>
          <w:tcPr>
            <w:tcW w:w="0" w:type="auto"/>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评审修改专家：</w:t>
            </w:r>
          </w:p>
        </w:tc>
        <w:tc>
          <w:tcPr>
            <w:tcW w:w="0" w:type="auto"/>
            <w:vAlign w:val="center"/>
            <w:hideMark/>
          </w:tcPr>
          <w:p w:rsidR="00000000" w:rsidRDefault="00ED51B5">
            <w:pPr>
              <w:rPr>
                <w:rFonts w:hint="eastAsia"/>
                <w:sz w:val="17"/>
                <w:szCs w:val="17"/>
              </w:rPr>
            </w:pPr>
            <w:r>
              <w:rPr>
                <w:rFonts w:hint="eastAsia"/>
                <w:sz w:val="17"/>
                <w:szCs w:val="17"/>
              </w:rPr>
              <w:t> </w:t>
            </w:r>
          </w:p>
        </w:tc>
      </w:tr>
      <w:tr w:rsidR="00000000">
        <w:trPr>
          <w:trHeight w:val="375"/>
          <w:jc w:val="center"/>
        </w:trPr>
        <w:tc>
          <w:tcPr>
            <w:tcW w:w="0" w:type="auto"/>
            <w:vAlign w:val="center"/>
            <w:hideMark/>
          </w:tcPr>
          <w:p w:rsidR="00000000" w:rsidRDefault="00ED51B5">
            <w:pPr>
              <w:pStyle w:val="a3"/>
              <w:spacing w:line="900" w:lineRule="atLeast"/>
              <w:jc w:val="right"/>
              <w:rPr>
                <w:rFonts w:ascii="黑体" w:eastAsia="黑体" w:hAnsi="黑体" w:hint="eastAsia"/>
                <w:sz w:val="27"/>
                <w:szCs w:val="27"/>
              </w:rPr>
            </w:pPr>
            <w:r>
              <w:rPr>
                <w:rFonts w:ascii="黑体" w:eastAsia="黑体" w:hAnsi="黑体" w:hint="eastAsia"/>
                <w:sz w:val="27"/>
                <w:szCs w:val="27"/>
              </w:rPr>
              <w:t>分管校领导：</w:t>
            </w:r>
          </w:p>
        </w:tc>
        <w:tc>
          <w:tcPr>
            <w:tcW w:w="0" w:type="auto"/>
            <w:vAlign w:val="center"/>
            <w:hideMark/>
          </w:tcPr>
          <w:p w:rsidR="00000000" w:rsidRDefault="00ED51B5">
            <w:pPr>
              <w:rPr>
                <w:rFonts w:hint="eastAsia"/>
                <w:sz w:val="17"/>
                <w:szCs w:val="17"/>
              </w:rPr>
            </w:pPr>
            <w:r>
              <w:rPr>
                <w:rFonts w:hint="eastAsia"/>
                <w:sz w:val="17"/>
                <w:szCs w:val="17"/>
              </w:rPr>
              <w:t> </w:t>
            </w:r>
          </w:p>
        </w:tc>
      </w:tr>
    </w:tbl>
    <w:p w:rsidR="00ED51B5" w:rsidRDefault="00ED51B5"/>
    <w:sectPr w:rsidR="00ED51B5">
      <w:pgSz w:w="11906" w:h="16838"/>
      <w:pgMar w:top="1440" w:right="1800" w:bottom="1440" w:left="1800"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420"/>
  <w:noPunctuationKerning/>
  <w:characterSpacingControl w:val="doNotCompress"/>
  <w:compat>
    <w:doNotSnapToGridInCell/>
    <w:doNotWrapTextWithPunct/>
    <w:doNotUseEastAsianBreakRules/>
    <w:growAutofit/>
    <w:useFELayou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527CAF"/>
    <w:rsid w:val="00375483"/>
    <w:rsid w:val="00527CAF"/>
    <w:rsid w:val="00ED5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E5771"/>
  <w15:chartTrackingRefBased/>
  <w15:docId w15:val="{BF9E2B4D-E093-420F-ACDD-8DC7B0E0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line="360" w:lineRule="auto"/>
      <w:ind w:firstLine="454"/>
    </w:pPr>
    <w:rPr>
      <w:sz w:val="23"/>
      <w:szCs w:val="23"/>
    </w:rPr>
  </w:style>
  <w:style w:type="paragraph" w:styleId="a3">
    <w:name w:val="Normal (Web)"/>
    <w:basedOn w:val="a"/>
    <w:uiPriority w:val="99"/>
    <w:unhideWhenUsed/>
    <w:pPr>
      <w:spacing w:line="360" w:lineRule="auto"/>
      <w:ind w:firstLine="454"/>
    </w:pPr>
    <w:rPr>
      <w:sz w:val="23"/>
      <w:szCs w:val="23"/>
    </w:rPr>
  </w:style>
  <w:style w:type="paragraph" w:customStyle="1" w:styleId="thick">
    <w:name w:val="thick"/>
    <w:basedOn w:val="a"/>
    <w:pPr>
      <w:spacing w:line="360" w:lineRule="auto"/>
      <w:ind w:firstLine="454"/>
    </w:pPr>
    <w:rPr>
      <w:b/>
      <w:bCs/>
      <w:sz w:val="23"/>
      <w:szCs w:val="23"/>
    </w:rPr>
  </w:style>
  <w:style w:type="paragraph" w:customStyle="1" w:styleId="style7">
    <w:name w:val="style7"/>
    <w:basedOn w:val="a"/>
    <w:pPr>
      <w:spacing w:before="100" w:beforeAutospacing="1" w:after="100" w:afterAutospacing="1" w:line="330" w:lineRule="atLeast"/>
    </w:pPr>
    <w:rPr>
      <w:b/>
      <w:bCs/>
      <w:sz w:val="21"/>
      <w:szCs w:val="21"/>
    </w:rPr>
  </w:style>
  <w:style w:type="paragraph" w:customStyle="1" w:styleId="style6">
    <w:name w:val="style6"/>
    <w:basedOn w:val="a"/>
    <w:pPr>
      <w:spacing w:before="100" w:beforeAutospacing="1" w:after="100" w:afterAutospacing="1" w:line="330" w:lineRule="atLeast"/>
    </w:pPr>
    <w:rPr>
      <w:sz w:val="21"/>
      <w:szCs w:val="21"/>
    </w:rPr>
  </w:style>
  <w:style w:type="paragraph" w:customStyle="1" w:styleId="noprint">
    <w:name w:val="noprint"/>
    <w:basedOn w:val="a"/>
    <w:pPr>
      <w:spacing w:before="100" w:beforeAutospacing="1" w:after="100" w:afterAutospacing="1"/>
    </w:pPr>
    <w:rPr>
      <w:vanish/>
    </w:rPr>
  </w:style>
  <w:style w:type="paragraph" w:customStyle="1" w:styleId="pagebefore">
    <w:name w:val="pagebefore"/>
    <w:basedOn w:val="a"/>
    <w:pPr>
      <w:pageBreakBefore/>
      <w:spacing w:before="100" w:beforeAutospacing="1" w:after="100" w:afterAutospacing="1"/>
    </w:pPr>
  </w:style>
  <w:style w:type="character" w:styleId="a4">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1630</Words>
  <Characters>9296</Characters>
  <Application>Microsoft Office Word</Application>
  <DocSecurity>0</DocSecurity>
  <Lines>77</Lines>
  <Paragraphs>21</Paragraphs>
  <ScaleCrop>false</ScaleCrop>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打印专业培养方案全部</dc:title>
  <dc:subject/>
  <dc:creator>CCJ</dc:creator>
  <cp:keywords/>
  <dc:description/>
  <cp:lastModifiedBy>CCJ</cp:lastModifiedBy>
  <cp:revision>2</cp:revision>
  <dcterms:created xsi:type="dcterms:W3CDTF">2024-06-26T03:40:00Z</dcterms:created>
  <dcterms:modified xsi:type="dcterms:W3CDTF">2024-06-26T03:40:00Z</dcterms:modified>
</cp:coreProperties>
</file>